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0C7" w:rsidRPr="008B0C95" w:rsidRDefault="00BB70C7" w:rsidP="00BB70C7">
      <w:pPr>
        <w:rPr>
          <w:rFonts w:asciiTheme="minorHAnsi" w:hAnsiTheme="minorHAnsi" w:cstheme="minorHAnsi"/>
          <w:b/>
          <w:smallCaps/>
          <w:sz w:val="22"/>
          <w:szCs w:val="22"/>
        </w:rPr>
      </w:pPr>
      <w:bookmarkStart w:id="0" w:name="_GoBack"/>
      <w:bookmarkEnd w:id="0"/>
    </w:p>
    <w:p w:rsidR="00497F68" w:rsidRPr="008B0C95" w:rsidRDefault="00497F68" w:rsidP="00497F68">
      <w:pPr>
        <w:rPr>
          <w:rFonts w:asciiTheme="minorHAnsi" w:hAnsiTheme="minorHAnsi" w:cstheme="minorHAnsi"/>
          <w:sz w:val="20"/>
          <w:szCs w:val="20"/>
        </w:rPr>
      </w:pPr>
    </w:p>
    <w:p w:rsidR="009B5757" w:rsidRPr="008B0C95" w:rsidRDefault="00497F68" w:rsidP="00497F68">
      <w:pPr>
        <w:rPr>
          <w:rFonts w:asciiTheme="minorHAnsi" w:hAnsiTheme="minorHAnsi" w:cstheme="minorHAnsi"/>
        </w:rPr>
      </w:pPr>
      <w:r w:rsidRPr="008B0C95">
        <w:rPr>
          <w:rFonts w:asciiTheme="minorHAnsi" w:hAnsiTheme="minorHAnsi" w:cstheme="minorHAnsi"/>
        </w:rPr>
        <w:t xml:space="preserve">Tender No: </w:t>
      </w:r>
      <w:r w:rsidR="000545EE" w:rsidRPr="008B0C95">
        <w:rPr>
          <w:rFonts w:asciiTheme="minorHAnsi" w:hAnsiTheme="minorHAnsi" w:cstheme="minorHAnsi"/>
        </w:rPr>
        <w:t>ACTREC/Engg</w:t>
      </w:r>
      <w:r w:rsidR="00A704DF" w:rsidRPr="008B0C95">
        <w:rPr>
          <w:rFonts w:asciiTheme="minorHAnsi" w:hAnsiTheme="minorHAnsi" w:cstheme="minorHAnsi"/>
        </w:rPr>
        <w:t xml:space="preserve"> </w:t>
      </w:r>
      <w:r w:rsidR="000545EE" w:rsidRPr="008B0C95">
        <w:rPr>
          <w:rFonts w:asciiTheme="minorHAnsi" w:hAnsiTheme="minorHAnsi" w:cstheme="minorHAnsi"/>
        </w:rPr>
        <w:t>/</w:t>
      </w:r>
      <w:r w:rsidR="00A105A6" w:rsidRPr="008B0C95">
        <w:rPr>
          <w:rFonts w:asciiTheme="minorHAnsi" w:hAnsiTheme="minorHAnsi" w:cstheme="minorHAnsi"/>
        </w:rPr>
        <w:t>CB-28/SS Hand rail/MRI- CRC Building/2021</w:t>
      </w:r>
      <w:r w:rsidR="00A105A6" w:rsidRPr="008B0C95">
        <w:rPr>
          <w:rFonts w:asciiTheme="minorHAnsi" w:hAnsiTheme="minorHAnsi" w:cstheme="minorHAnsi"/>
        </w:rPr>
        <w:tab/>
        <w:t xml:space="preserve"> Date- </w:t>
      </w:r>
      <w:r w:rsidR="007C190F">
        <w:rPr>
          <w:rFonts w:asciiTheme="minorHAnsi" w:hAnsiTheme="minorHAnsi" w:cstheme="minorHAnsi"/>
        </w:rPr>
        <w:t>11</w:t>
      </w:r>
      <w:r w:rsidR="00A105A6" w:rsidRPr="008B0C95">
        <w:rPr>
          <w:rFonts w:asciiTheme="minorHAnsi" w:hAnsiTheme="minorHAnsi" w:cstheme="minorHAnsi"/>
        </w:rPr>
        <w:t>/02/2021</w:t>
      </w:r>
    </w:p>
    <w:p w:rsidR="00A105A6" w:rsidRPr="008B0C95" w:rsidRDefault="009B5757">
      <w:pPr>
        <w:rPr>
          <w:rFonts w:asciiTheme="minorHAnsi" w:hAnsiTheme="minorHAnsi" w:cstheme="minorHAnsi"/>
        </w:rPr>
      </w:pPr>
      <w:r w:rsidRPr="008B0C95">
        <w:rPr>
          <w:rFonts w:asciiTheme="minorHAnsi" w:hAnsiTheme="minorHAnsi" w:cstheme="minorHAnsi"/>
        </w:rPr>
        <w:t xml:space="preserve">       </w:t>
      </w:r>
    </w:p>
    <w:p w:rsidR="001457D1" w:rsidRPr="008B0C95" w:rsidRDefault="009B5757">
      <w:pPr>
        <w:rPr>
          <w:rFonts w:asciiTheme="minorHAnsi" w:hAnsiTheme="minorHAnsi" w:cstheme="minorHAnsi"/>
        </w:rPr>
      </w:pPr>
      <w:r w:rsidRPr="008B0C95">
        <w:rPr>
          <w:rFonts w:asciiTheme="minorHAnsi" w:hAnsiTheme="minorHAnsi" w:cstheme="minorHAnsi"/>
        </w:rPr>
        <w:t xml:space="preserve">   </w:t>
      </w:r>
      <w:r w:rsidR="001457D1" w:rsidRPr="008B0C95">
        <w:rPr>
          <w:rFonts w:asciiTheme="minorHAnsi" w:hAnsiTheme="minorHAnsi" w:cstheme="minorHAnsi"/>
        </w:rPr>
        <w:t>To,</w:t>
      </w:r>
    </w:p>
    <w:p w:rsidR="001457D1" w:rsidRPr="008B0C95" w:rsidRDefault="001457D1">
      <w:pPr>
        <w:rPr>
          <w:rFonts w:asciiTheme="minorHAnsi" w:hAnsiTheme="minorHAnsi" w:cstheme="minorHAnsi"/>
        </w:rPr>
      </w:pPr>
    </w:p>
    <w:p w:rsidR="001457D1" w:rsidRPr="008B0C95" w:rsidRDefault="001457D1">
      <w:pPr>
        <w:ind w:left="720"/>
        <w:rPr>
          <w:rFonts w:asciiTheme="minorHAnsi" w:hAnsiTheme="minorHAnsi" w:cstheme="minorHAnsi"/>
        </w:rPr>
      </w:pPr>
      <w:r w:rsidRPr="008B0C95">
        <w:rPr>
          <w:rFonts w:asciiTheme="minorHAnsi" w:hAnsiTheme="minorHAnsi" w:cstheme="minorHAnsi"/>
        </w:rPr>
        <w:t>____________________________</w:t>
      </w:r>
    </w:p>
    <w:p w:rsidR="001457D1" w:rsidRPr="008B0C95" w:rsidRDefault="001457D1">
      <w:pPr>
        <w:ind w:left="720"/>
        <w:rPr>
          <w:rFonts w:asciiTheme="minorHAnsi" w:hAnsiTheme="minorHAnsi" w:cstheme="minorHAnsi"/>
        </w:rPr>
      </w:pPr>
    </w:p>
    <w:p w:rsidR="001457D1" w:rsidRPr="008B0C95" w:rsidRDefault="001457D1">
      <w:pPr>
        <w:ind w:left="720"/>
        <w:rPr>
          <w:rFonts w:asciiTheme="minorHAnsi" w:hAnsiTheme="minorHAnsi" w:cstheme="minorHAnsi"/>
        </w:rPr>
      </w:pPr>
      <w:r w:rsidRPr="008B0C95">
        <w:rPr>
          <w:rFonts w:asciiTheme="minorHAnsi" w:hAnsiTheme="minorHAnsi" w:cstheme="minorHAnsi"/>
        </w:rPr>
        <w:t>____________________________</w:t>
      </w:r>
    </w:p>
    <w:p w:rsidR="001457D1" w:rsidRPr="008B0C95" w:rsidRDefault="001457D1">
      <w:pPr>
        <w:ind w:left="720"/>
        <w:rPr>
          <w:rFonts w:asciiTheme="minorHAnsi" w:hAnsiTheme="minorHAnsi" w:cstheme="minorHAnsi"/>
        </w:rPr>
      </w:pPr>
    </w:p>
    <w:p w:rsidR="001457D1" w:rsidRPr="008B0C95" w:rsidRDefault="001457D1">
      <w:pPr>
        <w:ind w:left="720"/>
        <w:rPr>
          <w:rFonts w:asciiTheme="minorHAnsi" w:hAnsiTheme="minorHAnsi" w:cstheme="minorHAnsi"/>
        </w:rPr>
      </w:pPr>
      <w:r w:rsidRPr="008B0C95">
        <w:rPr>
          <w:rFonts w:asciiTheme="minorHAnsi" w:hAnsiTheme="minorHAnsi" w:cstheme="minorHAnsi"/>
        </w:rPr>
        <w:t>____________________________</w:t>
      </w:r>
    </w:p>
    <w:p w:rsidR="001457D1" w:rsidRPr="008B0C95" w:rsidRDefault="001457D1">
      <w:pPr>
        <w:rPr>
          <w:rFonts w:asciiTheme="minorHAnsi" w:hAnsiTheme="minorHAnsi" w:cstheme="minorHAnsi"/>
        </w:rPr>
      </w:pPr>
      <w:r w:rsidRPr="008B0C95">
        <w:rPr>
          <w:rFonts w:asciiTheme="minorHAnsi" w:hAnsiTheme="minorHAnsi" w:cstheme="minorHAnsi"/>
        </w:rPr>
        <w:tab/>
      </w:r>
    </w:p>
    <w:p w:rsidR="001457D1" w:rsidRPr="008B0C95" w:rsidRDefault="001457D1">
      <w:pPr>
        <w:ind w:left="720"/>
        <w:rPr>
          <w:rFonts w:asciiTheme="minorHAnsi" w:hAnsiTheme="minorHAnsi" w:cstheme="minorHAnsi"/>
        </w:rPr>
      </w:pPr>
    </w:p>
    <w:p w:rsidR="007374E2" w:rsidRPr="008B0C95" w:rsidRDefault="007374E2" w:rsidP="007374E2">
      <w:pPr>
        <w:pStyle w:val="Heading1"/>
        <w:rPr>
          <w:rFonts w:asciiTheme="minorHAnsi" w:hAnsiTheme="minorHAnsi" w:cstheme="minorHAnsi"/>
          <w:i w:val="0"/>
          <w:iCs/>
          <w:sz w:val="24"/>
          <w:szCs w:val="24"/>
        </w:rPr>
      </w:pPr>
      <w:r w:rsidRPr="008B0C95">
        <w:rPr>
          <w:rFonts w:asciiTheme="minorHAnsi" w:hAnsiTheme="minorHAnsi" w:cstheme="minorHAnsi"/>
          <w:i w:val="0"/>
          <w:iCs/>
          <w:w w:val="150"/>
          <w:sz w:val="24"/>
          <w:szCs w:val="24"/>
        </w:rPr>
        <w:t>Short Term Tender</w:t>
      </w:r>
    </w:p>
    <w:p w:rsidR="007374E2" w:rsidRPr="008B0C95" w:rsidRDefault="007374E2" w:rsidP="007374E2">
      <w:pPr>
        <w:rPr>
          <w:rFonts w:asciiTheme="minorHAnsi" w:hAnsiTheme="minorHAnsi" w:cstheme="minorHAnsi"/>
        </w:rPr>
      </w:pPr>
    </w:p>
    <w:p w:rsidR="007374E2" w:rsidRPr="008B0C95" w:rsidRDefault="007374E2" w:rsidP="007374E2">
      <w:pPr>
        <w:jc w:val="both"/>
        <w:rPr>
          <w:rFonts w:asciiTheme="minorHAnsi" w:hAnsiTheme="minorHAnsi" w:cstheme="minorHAnsi"/>
        </w:rPr>
      </w:pPr>
      <w:r w:rsidRPr="008B0C95">
        <w:rPr>
          <w:rFonts w:asciiTheme="minorHAnsi" w:hAnsiTheme="minorHAnsi" w:cstheme="minorHAnsi"/>
        </w:rPr>
        <w:t xml:space="preserve">Sealed Quotations are invited on behalf of the Director, ACTREC, for carrying out the work mentioned below, which will be received in the office of the undersigned i.e. Advanced Centre for Treatment Research and Education in Cancer, Tata memorial Centre, Plot No 1 and 2, Sector-22, Kharghar, Navi Mumbai-410210, Maharashtra, India, from competent contractors who have carried out the work of similar kind and magnitude, </w:t>
      </w:r>
      <w:r w:rsidRPr="008B0C95">
        <w:rPr>
          <w:rFonts w:asciiTheme="minorHAnsi" w:hAnsiTheme="minorHAnsi" w:cstheme="minorHAnsi"/>
          <w:b/>
        </w:rPr>
        <w:t>S</w:t>
      </w:r>
      <w:r w:rsidRPr="008B0C95">
        <w:rPr>
          <w:rFonts w:asciiTheme="minorHAnsi" w:hAnsiTheme="minorHAnsi" w:cstheme="minorHAnsi"/>
          <w:b/>
          <w:bCs/>
        </w:rPr>
        <w:t>chedule of quantities</w:t>
      </w:r>
      <w:r w:rsidRPr="008B0C95">
        <w:rPr>
          <w:rFonts w:asciiTheme="minorHAnsi" w:hAnsiTheme="minorHAnsi" w:cstheme="minorHAnsi"/>
        </w:rPr>
        <w:t xml:space="preserve"> is enclosed herewith.</w:t>
      </w:r>
    </w:p>
    <w:p w:rsidR="007374E2" w:rsidRPr="008B0C95" w:rsidRDefault="007374E2" w:rsidP="007374E2">
      <w:pPr>
        <w:jc w:val="both"/>
        <w:rPr>
          <w:rFonts w:asciiTheme="minorHAnsi" w:hAnsiTheme="minorHAnsi" w:cstheme="minorHAnsi"/>
        </w:rPr>
      </w:pP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3769"/>
        <w:gridCol w:w="2261"/>
        <w:gridCol w:w="1375"/>
        <w:gridCol w:w="1950"/>
      </w:tblGrid>
      <w:tr w:rsidR="007374E2" w:rsidRPr="008B0C95" w:rsidTr="005A6792">
        <w:trPr>
          <w:cantSplit/>
        </w:trPr>
        <w:tc>
          <w:tcPr>
            <w:tcW w:w="630" w:type="dxa"/>
            <w:vAlign w:val="center"/>
          </w:tcPr>
          <w:p w:rsidR="007374E2" w:rsidRPr="008B0C95" w:rsidRDefault="007374E2" w:rsidP="005A6792">
            <w:pPr>
              <w:pStyle w:val="Heading3"/>
              <w:jc w:val="center"/>
              <w:rPr>
                <w:rFonts w:asciiTheme="minorHAnsi" w:hAnsiTheme="minorHAnsi" w:cstheme="minorHAnsi"/>
                <w:sz w:val="24"/>
              </w:rPr>
            </w:pPr>
            <w:r w:rsidRPr="008B0C95">
              <w:rPr>
                <w:rFonts w:asciiTheme="minorHAnsi" w:hAnsiTheme="minorHAnsi" w:cstheme="minorHAnsi"/>
                <w:sz w:val="24"/>
              </w:rPr>
              <w:t>Sr. No.</w:t>
            </w:r>
          </w:p>
        </w:tc>
        <w:tc>
          <w:tcPr>
            <w:tcW w:w="3769" w:type="dxa"/>
            <w:vAlign w:val="center"/>
          </w:tcPr>
          <w:p w:rsidR="007374E2" w:rsidRPr="008B0C95" w:rsidRDefault="007374E2" w:rsidP="005A6792">
            <w:pPr>
              <w:pStyle w:val="Heading3"/>
              <w:jc w:val="center"/>
              <w:rPr>
                <w:rFonts w:asciiTheme="minorHAnsi" w:hAnsiTheme="minorHAnsi" w:cstheme="minorHAnsi"/>
                <w:sz w:val="24"/>
              </w:rPr>
            </w:pPr>
            <w:r w:rsidRPr="008B0C95">
              <w:rPr>
                <w:rFonts w:asciiTheme="minorHAnsi" w:hAnsiTheme="minorHAnsi" w:cstheme="minorHAnsi"/>
                <w:sz w:val="24"/>
              </w:rPr>
              <w:t>Name of work</w:t>
            </w:r>
          </w:p>
        </w:tc>
        <w:tc>
          <w:tcPr>
            <w:tcW w:w="2261" w:type="dxa"/>
            <w:vAlign w:val="center"/>
          </w:tcPr>
          <w:p w:rsidR="007374E2" w:rsidRPr="008B0C95" w:rsidRDefault="007374E2" w:rsidP="005A6792">
            <w:pPr>
              <w:pStyle w:val="Heading3"/>
              <w:rPr>
                <w:rFonts w:asciiTheme="minorHAnsi" w:hAnsiTheme="minorHAnsi" w:cstheme="minorHAnsi"/>
                <w:sz w:val="24"/>
              </w:rPr>
            </w:pPr>
            <w:r w:rsidRPr="008B0C95">
              <w:rPr>
                <w:rFonts w:asciiTheme="minorHAnsi" w:hAnsiTheme="minorHAnsi" w:cstheme="minorHAnsi"/>
                <w:sz w:val="24"/>
              </w:rPr>
              <w:t>Tender cost         (Inclusive of GST)</w:t>
            </w:r>
          </w:p>
          <w:p w:rsidR="007374E2" w:rsidRPr="008B0C95" w:rsidRDefault="007374E2" w:rsidP="005A6792">
            <w:pPr>
              <w:pStyle w:val="Heading3"/>
              <w:jc w:val="center"/>
              <w:rPr>
                <w:rFonts w:asciiTheme="minorHAnsi" w:hAnsiTheme="minorHAnsi" w:cstheme="minorHAnsi"/>
                <w:sz w:val="24"/>
              </w:rPr>
            </w:pPr>
            <w:r w:rsidRPr="008B0C95">
              <w:rPr>
                <w:rFonts w:asciiTheme="minorHAnsi" w:hAnsiTheme="minorHAnsi" w:cstheme="minorHAnsi"/>
                <w:sz w:val="24"/>
              </w:rPr>
              <w:t>(Rs.)</w:t>
            </w:r>
          </w:p>
        </w:tc>
        <w:tc>
          <w:tcPr>
            <w:tcW w:w="1375" w:type="dxa"/>
            <w:vAlign w:val="center"/>
          </w:tcPr>
          <w:p w:rsidR="007374E2" w:rsidRPr="008B0C95" w:rsidRDefault="007374E2" w:rsidP="005A6792">
            <w:pPr>
              <w:pStyle w:val="Heading3"/>
              <w:jc w:val="center"/>
              <w:rPr>
                <w:rFonts w:asciiTheme="minorHAnsi" w:hAnsiTheme="minorHAnsi" w:cstheme="minorHAnsi"/>
                <w:sz w:val="24"/>
              </w:rPr>
            </w:pPr>
            <w:r w:rsidRPr="008B0C95">
              <w:rPr>
                <w:rFonts w:asciiTheme="minorHAnsi" w:hAnsiTheme="minorHAnsi" w:cstheme="minorHAnsi"/>
                <w:sz w:val="24"/>
              </w:rPr>
              <w:t>EMD</w:t>
            </w:r>
          </w:p>
          <w:p w:rsidR="007374E2" w:rsidRPr="008B0C95" w:rsidRDefault="007374E2" w:rsidP="005A6792">
            <w:pPr>
              <w:jc w:val="center"/>
              <w:rPr>
                <w:rFonts w:asciiTheme="minorHAnsi" w:hAnsiTheme="minorHAnsi" w:cstheme="minorHAnsi"/>
                <w:b/>
                <w:bCs/>
              </w:rPr>
            </w:pPr>
            <w:r w:rsidRPr="008B0C95">
              <w:rPr>
                <w:rFonts w:asciiTheme="minorHAnsi" w:hAnsiTheme="minorHAnsi" w:cstheme="minorHAnsi"/>
                <w:b/>
                <w:bCs/>
              </w:rPr>
              <w:t>(Rs.)</w:t>
            </w:r>
          </w:p>
        </w:tc>
        <w:tc>
          <w:tcPr>
            <w:tcW w:w="1950" w:type="dxa"/>
            <w:vAlign w:val="center"/>
          </w:tcPr>
          <w:p w:rsidR="007374E2" w:rsidRPr="008B0C95" w:rsidRDefault="007374E2" w:rsidP="005A6792">
            <w:pPr>
              <w:pStyle w:val="Heading3"/>
              <w:jc w:val="center"/>
              <w:rPr>
                <w:rFonts w:asciiTheme="minorHAnsi" w:hAnsiTheme="minorHAnsi" w:cstheme="minorHAnsi"/>
                <w:sz w:val="24"/>
              </w:rPr>
            </w:pPr>
            <w:r w:rsidRPr="008B0C95">
              <w:rPr>
                <w:rFonts w:asciiTheme="minorHAnsi" w:hAnsiTheme="minorHAnsi" w:cstheme="minorHAnsi"/>
                <w:sz w:val="24"/>
              </w:rPr>
              <w:t>Tender Cost (Rs.)</w:t>
            </w:r>
          </w:p>
        </w:tc>
      </w:tr>
      <w:tr w:rsidR="007374E2" w:rsidRPr="008B0C95" w:rsidTr="005A6792">
        <w:trPr>
          <w:cantSplit/>
        </w:trPr>
        <w:tc>
          <w:tcPr>
            <w:tcW w:w="630" w:type="dxa"/>
          </w:tcPr>
          <w:p w:rsidR="007374E2" w:rsidRPr="008B0C95" w:rsidRDefault="007374E2" w:rsidP="005A6792">
            <w:pPr>
              <w:pStyle w:val="Heading3"/>
              <w:rPr>
                <w:rFonts w:asciiTheme="minorHAnsi" w:hAnsiTheme="minorHAnsi" w:cstheme="minorHAnsi"/>
                <w:b w:val="0"/>
                <w:bCs w:val="0"/>
                <w:sz w:val="24"/>
              </w:rPr>
            </w:pPr>
          </w:p>
          <w:p w:rsidR="007374E2" w:rsidRPr="008B0C95" w:rsidRDefault="007374E2" w:rsidP="005A6792">
            <w:pPr>
              <w:pStyle w:val="Heading3"/>
              <w:rPr>
                <w:rFonts w:asciiTheme="minorHAnsi" w:hAnsiTheme="minorHAnsi" w:cstheme="minorHAnsi"/>
                <w:b w:val="0"/>
                <w:bCs w:val="0"/>
                <w:sz w:val="24"/>
              </w:rPr>
            </w:pPr>
            <w:r w:rsidRPr="008B0C95">
              <w:rPr>
                <w:rFonts w:asciiTheme="minorHAnsi" w:hAnsiTheme="minorHAnsi" w:cstheme="minorHAnsi"/>
                <w:b w:val="0"/>
                <w:bCs w:val="0"/>
                <w:sz w:val="24"/>
              </w:rPr>
              <w:t>1.</w:t>
            </w:r>
          </w:p>
        </w:tc>
        <w:tc>
          <w:tcPr>
            <w:tcW w:w="3769" w:type="dxa"/>
          </w:tcPr>
          <w:p w:rsidR="007374E2" w:rsidRPr="008B0C95" w:rsidRDefault="007374E2" w:rsidP="005A6792">
            <w:pPr>
              <w:autoSpaceDE w:val="0"/>
              <w:autoSpaceDN w:val="0"/>
              <w:adjustRightInd w:val="0"/>
              <w:rPr>
                <w:rFonts w:asciiTheme="minorHAnsi" w:hAnsiTheme="minorHAnsi" w:cstheme="minorHAnsi"/>
              </w:rPr>
            </w:pPr>
            <w:r w:rsidRPr="008B0C95">
              <w:rPr>
                <w:rFonts w:asciiTheme="minorHAnsi" w:hAnsiTheme="minorHAnsi" w:cstheme="minorHAnsi"/>
                <w:b/>
                <w:color w:val="000000"/>
              </w:rPr>
              <w:t>Providing and fixing Removable SS hand rail between ramp and step near  MRI at CRC main building</w:t>
            </w:r>
            <w:r w:rsidRPr="008B0C95">
              <w:rPr>
                <w:rFonts w:asciiTheme="minorHAnsi" w:hAnsiTheme="minorHAnsi" w:cstheme="minorHAnsi"/>
              </w:rPr>
              <w:t xml:space="preserve"> </w:t>
            </w:r>
          </w:p>
        </w:tc>
        <w:tc>
          <w:tcPr>
            <w:tcW w:w="2261" w:type="dxa"/>
            <w:vAlign w:val="center"/>
          </w:tcPr>
          <w:p w:rsidR="007374E2" w:rsidRPr="008B0C95" w:rsidRDefault="007374E2" w:rsidP="005A6792">
            <w:pPr>
              <w:pStyle w:val="Heading3"/>
              <w:jc w:val="center"/>
              <w:rPr>
                <w:rFonts w:asciiTheme="minorHAnsi" w:hAnsiTheme="minorHAnsi" w:cstheme="minorHAnsi"/>
                <w:b w:val="0"/>
                <w:bCs w:val="0"/>
                <w:sz w:val="24"/>
              </w:rPr>
            </w:pPr>
            <w:r w:rsidRPr="008B0C95">
              <w:rPr>
                <w:rFonts w:asciiTheme="minorHAnsi" w:hAnsiTheme="minorHAnsi" w:cstheme="minorHAnsi"/>
                <w:b w:val="0"/>
                <w:bCs w:val="0"/>
                <w:sz w:val="24"/>
              </w:rPr>
              <w:t>26</w:t>
            </w:r>
            <w:r w:rsidR="007C190F">
              <w:rPr>
                <w:rFonts w:asciiTheme="minorHAnsi" w:hAnsiTheme="minorHAnsi" w:cstheme="minorHAnsi"/>
                <w:b w:val="0"/>
                <w:bCs w:val="0"/>
                <w:sz w:val="24"/>
              </w:rPr>
              <w:t>,</w:t>
            </w:r>
            <w:r w:rsidRPr="008B0C95">
              <w:rPr>
                <w:rFonts w:asciiTheme="minorHAnsi" w:hAnsiTheme="minorHAnsi" w:cstheme="minorHAnsi"/>
                <w:b w:val="0"/>
                <w:bCs w:val="0"/>
                <w:sz w:val="24"/>
              </w:rPr>
              <w:t>550/-</w:t>
            </w:r>
          </w:p>
        </w:tc>
        <w:tc>
          <w:tcPr>
            <w:tcW w:w="1375" w:type="dxa"/>
            <w:vAlign w:val="center"/>
          </w:tcPr>
          <w:p w:rsidR="007374E2" w:rsidRPr="008B0C95" w:rsidRDefault="007374E2" w:rsidP="005A6792">
            <w:pPr>
              <w:pStyle w:val="Heading3"/>
              <w:jc w:val="center"/>
              <w:rPr>
                <w:rFonts w:asciiTheme="minorHAnsi" w:hAnsiTheme="minorHAnsi" w:cstheme="minorHAnsi"/>
                <w:b w:val="0"/>
                <w:bCs w:val="0"/>
                <w:sz w:val="24"/>
              </w:rPr>
            </w:pPr>
            <w:r w:rsidRPr="008B0C95">
              <w:rPr>
                <w:rFonts w:asciiTheme="minorHAnsi" w:hAnsiTheme="minorHAnsi" w:cstheme="minorHAnsi"/>
                <w:b w:val="0"/>
                <w:bCs w:val="0"/>
                <w:sz w:val="24"/>
              </w:rPr>
              <w:t>531/-</w:t>
            </w:r>
          </w:p>
        </w:tc>
        <w:tc>
          <w:tcPr>
            <w:tcW w:w="1950" w:type="dxa"/>
            <w:vAlign w:val="center"/>
          </w:tcPr>
          <w:p w:rsidR="007374E2" w:rsidRPr="008B0C95" w:rsidRDefault="007374E2" w:rsidP="005A6792">
            <w:pPr>
              <w:pStyle w:val="Heading3"/>
              <w:jc w:val="center"/>
              <w:rPr>
                <w:rFonts w:asciiTheme="minorHAnsi" w:hAnsiTheme="minorHAnsi" w:cstheme="minorHAnsi"/>
                <w:b w:val="0"/>
                <w:bCs w:val="0"/>
                <w:sz w:val="24"/>
              </w:rPr>
            </w:pPr>
            <w:r w:rsidRPr="008B0C95">
              <w:rPr>
                <w:rFonts w:asciiTheme="minorHAnsi" w:hAnsiTheme="minorHAnsi" w:cstheme="minorHAnsi"/>
                <w:b w:val="0"/>
                <w:bCs w:val="0"/>
                <w:sz w:val="24"/>
              </w:rPr>
              <w:t>Nil</w:t>
            </w:r>
          </w:p>
        </w:tc>
      </w:tr>
    </w:tbl>
    <w:p w:rsidR="002F4E4C" w:rsidRPr="008B0C95" w:rsidRDefault="002F4E4C" w:rsidP="007374E2">
      <w:pPr>
        <w:jc w:val="both"/>
        <w:rPr>
          <w:rFonts w:asciiTheme="minorHAnsi" w:hAnsiTheme="minorHAnsi" w:cstheme="minorHAnsi"/>
        </w:rPr>
      </w:pPr>
    </w:p>
    <w:p w:rsidR="002F4E4C" w:rsidRPr="008B0C95" w:rsidRDefault="002F4E4C" w:rsidP="002F4E4C">
      <w:pPr>
        <w:pStyle w:val="ListParagraph"/>
        <w:numPr>
          <w:ilvl w:val="0"/>
          <w:numId w:val="13"/>
        </w:numPr>
        <w:jc w:val="both"/>
        <w:rPr>
          <w:rFonts w:asciiTheme="minorHAnsi" w:hAnsiTheme="minorHAnsi" w:cstheme="minorHAnsi"/>
          <w:sz w:val="22"/>
          <w:szCs w:val="22"/>
        </w:rPr>
      </w:pPr>
      <w:r w:rsidRPr="008B0C95">
        <w:rPr>
          <w:rFonts w:asciiTheme="minorHAnsi" w:hAnsiTheme="minorHAnsi" w:cstheme="minorHAnsi"/>
          <w:sz w:val="22"/>
          <w:szCs w:val="22"/>
        </w:rPr>
        <w:t>As per circular Dt:</w:t>
      </w:r>
      <w:r w:rsidR="008B0C95">
        <w:rPr>
          <w:rFonts w:asciiTheme="minorHAnsi" w:hAnsiTheme="minorHAnsi" w:cstheme="minorHAnsi"/>
          <w:sz w:val="22"/>
          <w:szCs w:val="22"/>
        </w:rPr>
        <w:t xml:space="preserve"> </w:t>
      </w:r>
      <w:r w:rsidRPr="008B0C95">
        <w:rPr>
          <w:rFonts w:asciiTheme="minorHAnsi" w:hAnsiTheme="minorHAnsi" w:cstheme="minorHAnsi"/>
          <w:sz w:val="22"/>
          <w:szCs w:val="22"/>
        </w:rPr>
        <w:t xml:space="preserve">12th November 2020 from Ministry of Finance and Rule 170 of General Financial Rules (GFR’s) 2017, Micro and Small Enterprises (MSE’s) and the firms registered with concerned Ministries / Departments are exempted from submission of EMD provided the submission of Declaration Form </w:t>
      </w:r>
      <w:r w:rsidR="008805A3" w:rsidRPr="008B0C95">
        <w:rPr>
          <w:rFonts w:asciiTheme="minorHAnsi" w:hAnsiTheme="minorHAnsi" w:cstheme="minorHAnsi"/>
          <w:sz w:val="22"/>
          <w:szCs w:val="22"/>
        </w:rPr>
        <w:t xml:space="preserve">by the Vendor along with tender </w:t>
      </w:r>
      <w:r w:rsidR="00A704DF" w:rsidRPr="008B0C95">
        <w:rPr>
          <w:rFonts w:asciiTheme="minorHAnsi" w:hAnsiTheme="minorHAnsi" w:cstheme="minorHAnsi"/>
          <w:sz w:val="22"/>
          <w:szCs w:val="22"/>
        </w:rPr>
        <w:t>other are requested to submit EMD in form of DD, fixed deposit receipt</w:t>
      </w:r>
      <w:r w:rsidR="00467970" w:rsidRPr="008B0C95">
        <w:rPr>
          <w:rFonts w:asciiTheme="minorHAnsi" w:hAnsiTheme="minorHAnsi" w:cstheme="minorHAnsi"/>
          <w:sz w:val="22"/>
          <w:szCs w:val="22"/>
        </w:rPr>
        <w:t xml:space="preserve"> or cash deposit at ACTREC cash counter.</w:t>
      </w:r>
      <w:r w:rsidR="00A704DF" w:rsidRPr="008B0C95">
        <w:rPr>
          <w:rFonts w:asciiTheme="minorHAnsi" w:hAnsiTheme="minorHAnsi" w:cstheme="minorHAnsi"/>
          <w:sz w:val="22"/>
          <w:szCs w:val="22"/>
        </w:rPr>
        <w:t xml:space="preserve"> </w:t>
      </w:r>
    </w:p>
    <w:p w:rsidR="002F4E4C" w:rsidRPr="008B0C95" w:rsidRDefault="002F4E4C" w:rsidP="007374E2">
      <w:pPr>
        <w:jc w:val="both"/>
        <w:rPr>
          <w:rFonts w:asciiTheme="minorHAnsi" w:hAnsiTheme="minorHAnsi" w:cstheme="minorHAnsi"/>
        </w:rPr>
      </w:pPr>
    </w:p>
    <w:p w:rsidR="002F4E4C" w:rsidRPr="008B0C95" w:rsidRDefault="002F4E4C" w:rsidP="007374E2">
      <w:pPr>
        <w:jc w:val="both"/>
        <w:rPr>
          <w:rFonts w:asciiTheme="minorHAnsi" w:hAnsiTheme="minorHAnsi" w:cstheme="minorHAnsi"/>
        </w:rPr>
      </w:pPr>
    </w:p>
    <w:p w:rsidR="007374E2" w:rsidRPr="008B0C95" w:rsidRDefault="007374E2" w:rsidP="007374E2">
      <w:pPr>
        <w:jc w:val="both"/>
        <w:rPr>
          <w:rFonts w:asciiTheme="minorHAnsi" w:hAnsiTheme="minorHAnsi" w:cstheme="minorHAnsi"/>
        </w:rPr>
      </w:pPr>
      <w:r w:rsidRPr="008B0C95">
        <w:rPr>
          <w:rFonts w:asciiTheme="minorHAnsi" w:hAnsiTheme="minorHAnsi" w:cstheme="minorHAnsi"/>
        </w:rPr>
        <w:t xml:space="preserve">The undersigned may be contacted between </w:t>
      </w:r>
      <w:r w:rsidR="00314F1B" w:rsidRPr="008B0C95">
        <w:rPr>
          <w:rFonts w:asciiTheme="minorHAnsi" w:hAnsiTheme="minorHAnsi" w:cstheme="minorHAnsi"/>
        </w:rPr>
        <w:t>09:30</w:t>
      </w:r>
      <w:r w:rsidRPr="008B0C95">
        <w:rPr>
          <w:rFonts w:asciiTheme="minorHAnsi" w:hAnsiTheme="minorHAnsi" w:cstheme="minorHAnsi"/>
        </w:rPr>
        <w:t xml:space="preserve"> a.m. to 5.00 p.m. on any working day.</w:t>
      </w:r>
    </w:p>
    <w:p w:rsidR="007374E2" w:rsidRPr="008B0C95" w:rsidRDefault="007374E2" w:rsidP="007374E2">
      <w:pPr>
        <w:jc w:val="both"/>
        <w:rPr>
          <w:rFonts w:asciiTheme="minorHAnsi" w:hAnsiTheme="minorHAnsi" w:cstheme="minorHAnsi"/>
        </w:rPr>
      </w:pPr>
    </w:p>
    <w:p w:rsidR="007374E2" w:rsidRPr="008B0C95" w:rsidRDefault="007374E2" w:rsidP="007374E2">
      <w:pPr>
        <w:jc w:val="both"/>
        <w:rPr>
          <w:rFonts w:asciiTheme="minorHAnsi" w:hAnsiTheme="minorHAnsi" w:cstheme="minorHAnsi"/>
          <w:b/>
          <w:bCs/>
        </w:rPr>
      </w:pPr>
    </w:p>
    <w:p w:rsidR="007374E2" w:rsidRPr="008B0C95" w:rsidRDefault="007374E2" w:rsidP="007374E2">
      <w:pPr>
        <w:jc w:val="both"/>
        <w:rPr>
          <w:rFonts w:asciiTheme="minorHAnsi" w:hAnsiTheme="minorHAnsi" w:cstheme="minorHAnsi"/>
          <w:b/>
          <w:bCs/>
        </w:rPr>
      </w:pPr>
    </w:p>
    <w:p w:rsidR="007374E2" w:rsidRPr="008B0C95" w:rsidRDefault="007374E2" w:rsidP="007374E2">
      <w:pPr>
        <w:jc w:val="both"/>
        <w:rPr>
          <w:rFonts w:asciiTheme="minorHAnsi" w:hAnsiTheme="minorHAnsi" w:cstheme="minorHAnsi"/>
          <w:b/>
          <w:bCs/>
        </w:rPr>
      </w:pPr>
    </w:p>
    <w:p w:rsidR="007374E2" w:rsidRPr="008B0C95" w:rsidRDefault="007374E2" w:rsidP="007374E2">
      <w:pPr>
        <w:jc w:val="both"/>
        <w:rPr>
          <w:rFonts w:asciiTheme="minorHAnsi" w:hAnsiTheme="minorHAnsi" w:cstheme="minorHAnsi"/>
          <w:b/>
          <w:bCs/>
        </w:rPr>
      </w:pPr>
      <w:r w:rsidRPr="008B0C95">
        <w:rPr>
          <w:rFonts w:asciiTheme="minorHAnsi" w:hAnsiTheme="minorHAnsi" w:cstheme="minorHAnsi"/>
          <w:b/>
          <w:bCs/>
        </w:rPr>
        <w:lastRenderedPageBreak/>
        <w:t>Submission of Tender:</w:t>
      </w:r>
    </w:p>
    <w:p w:rsidR="007374E2" w:rsidRPr="008B0C95" w:rsidRDefault="007374E2" w:rsidP="007374E2">
      <w:pPr>
        <w:jc w:val="both"/>
        <w:rPr>
          <w:rFonts w:asciiTheme="minorHAnsi" w:hAnsiTheme="minorHAnsi" w:cstheme="minorHAnsi"/>
          <w:b/>
          <w:bCs/>
        </w:rPr>
      </w:pPr>
    </w:p>
    <w:p w:rsidR="007374E2" w:rsidRPr="008B0C95" w:rsidRDefault="007374E2" w:rsidP="007374E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autoSpaceDE w:val="0"/>
        <w:autoSpaceDN w:val="0"/>
        <w:adjustRightInd w:val="0"/>
        <w:rPr>
          <w:rFonts w:asciiTheme="minorHAnsi" w:hAnsiTheme="minorHAnsi" w:cstheme="minorHAnsi"/>
        </w:rPr>
      </w:pPr>
      <w:r w:rsidRPr="008B0C95">
        <w:rPr>
          <w:rFonts w:asciiTheme="minorHAnsi" w:hAnsiTheme="minorHAnsi" w:cstheme="minorHAnsi"/>
        </w:rPr>
        <w:t xml:space="preserve">The Quotation to be submitted in sealed envelope subscribed </w:t>
      </w:r>
      <w:r w:rsidRPr="008B0C95">
        <w:rPr>
          <w:rFonts w:asciiTheme="minorHAnsi" w:hAnsiTheme="minorHAnsi" w:cstheme="minorHAnsi"/>
          <w:b/>
        </w:rPr>
        <w:t>“</w:t>
      </w:r>
      <w:r w:rsidRPr="008B0C95">
        <w:rPr>
          <w:rFonts w:asciiTheme="minorHAnsi" w:hAnsiTheme="minorHAnsi" w:cstheme="minorHAnsi"/>
          <w:b/>
          <w:color w:val="000000"/>
        </w:rPr>
        <w:t>Providing and fixing Removable SS hand r</w:t>
      </w:r>
      <w:r w:rsidR="007C2E65" w:rsidRPr="008B0C95">
        <w:rPr>
          <w:rFonts w:asciiTheme="minorHAnsi" w:hAnsiTheme="minorHAnsi" w:cstheme="minorHAnsi"/>
          <w:b/>
          <w:color w:val="000000"/>
        </w:rPr>
        <w:t xml:space="preserve">ail between ramp and step near </w:t>
      </w:r>
      <w:r w:rsidRPr="008B0C95">
        <w:rPr>
          <w:rFonts w:asciiTheme="minorHAnsi" w:hAnsiTheme="minorHAnsi" w:cstheme="minorHAnsi"/>
          <w:b/>
          <w:color w:val="000000"/>
        </w:rPr>
        <w:t>MRI at CRC main building</w:t>
      </w:r>
      <w:r w:rsidRPr="008B0C95">
        <w:rPr>
          <w:rFonts w:asciiTheme="minorHAnsi" w:hAnsiTheme="minorHAnsi" w:cstheme="minorHAnsi"/>
          <w:color w:val="000000"/>
        </w:rPr>
        <w:t>”.</w:t>
      </w:r>
    </w:p>
    <w:p w:rsidR="007374E2" w:rsidRPr="008B0C95" w:rsidRDefault="007374E2" w:rsidP="007374E2">
      <w:pPr>
        <w:autoSpaceDE w:val="0"/>
        <w:autoSpaceDN w:val="0"/>
        <w:adjustRightInd w:val="0"/>
        <w:rPr>
          <w:rFonts w:asciiTheme="minorHAnsi" w:hAnsiTheme="minorHAnsi" w:cstheme="minorHAnsi"/>
          <w:b/>
        </w:rPr>
      </w:pPr>
      <w:r w:rsidRPr="008B0C95">
        <w:rPr>
          <w:rFonts w:asciiTheme="minorHAnsi" w:hAnsiTheme="minorHAnsi" w:cstheme="minorHAnsi"/>
        </w:rPr>
        <w:t xml:space="preserve">Sealed Quotation must be entered and endorsed at main gate before due date and time. Envelope received without endorsement at main gate and or after stipulated time will not be entertained.                                       </w:t>
      </w:r>
    </w:p>
    <w:p w:rsidR="007374E2" w:rsidRPr="008B0C95" w:rsidRDefault="007374E2" w:rsidP="007374E2">
      <w:pPr>
        <w:jc w:val="both"/>
        <w:rPr>
          <w:rFonts w:asciiTheme="minorHAnsi" w:hAnsiTheme="minorHAnsi" w:cstheme="minorHAnsi"/>
        </w:rPr>
      </w:pPr>
    </w:p>
    <w:p w:rsidR="007374E2" w:rsidRPr="008B0C95" w:rsidRDefault="007374E2" w:rsidP="007374E2">
      <w:pPr>
        <w:jc w:val="both"/>
        <w:rPr>
          <w:rFonts w:asciiTheme="minorHAnsi" w:hAnsiTheme="minorHAnsi" w:cstheme="minorHAnsi"/>
        </w:rPr>
      </w:pPr>
      <w:r w:rsidRPr="008B0C95">
        <w:rPr>
          <w:rFonts w:asciiTheme="minorHAnsi" w:hAnsiTheme="minorHAnsi" w:cstheme="minorHAnsi"/>
        </w:rPr>
        <w:t>The tender document can be obtained from 2</w:t>
      </w:r>
      <w:r w:rsidRPr="008B0C95">
        <w:rPr>
          <w:rFonts w:asciiTheme="minorHAnsi" w:hAnsiTheme="minorHAnsi" w:cstheme="minorHAnsi"/>
          <w:vertAlign w:val="superscript"/>
        </w:rPr>
        <w:t>nd</w:t>
      </w:r>
      <w:r w:rsidRPr="008B0C95">
        <w:rPr>
          <w:rFonts w:asciiTheme="minorHAnsi" w:hAnsiTheme="minorHAnsi" w:cstheme="minorHAnsi"/>
        </w:rPr>
        <w:t xml:space="preserve"> floor, KS-203 Engineering services, Khanolkar Shodhika, ACTREC, Tata Memorial Centre, Kharghar, Navi Mumbai-410210 during working hours between 09.30 a.m. to 5.30 p.m.</w:t>
      </w:r>
      <w:r w:rsidR="00737186" w:rsidRPr="008B0C95">
        <w:rPr>
          <w:rFonts w:asciiTheme="minorHAnsi" w:hAnsiTheme="minorHAnsi" w:cstheme="minorHAnsi"/>
        </w:rPr>
        <w:t>(free of Cost)</w:t>
      </w:r>
    </w:p>
    <w:p w:rsidR="007374E2" w:rsidRPr="008B0C95" w:rsidRDefault="007374E2" w:rsidP="007374E2">
      <w:pPr>
        <w:jc w:val="both"/>
        <w:rPr>
          <w:rFonts w:asciiTheme="minorHAnsi" w:hAnsiTheme="minorHAnsi" w:cstheme="minorHAnsi"/>
        </w:rPr>
      </w:pPr>
    </w:p>
    <w:p w:rsidR="007374E2" w:rsidRPr="008B0C95" w:rsidRDefault="007C190F" w:rsidP="007374E2">
      <w:pPr>
        <w:jc w:val="both"/>
        <w:rPr>
          <w:rFonts w:asciiTheme="minorHAnsi" w:hAnsiTheme="minorHAnsi" w:cstheme="minorHAnsi"/>
        </w:rPr>
      </w:pPr>
      <w:r>
        <w:rPr>
          <w:rFonts w:asciiTheme="minorHAnsi" w:hAnsiTheme="minorHAnsi" w:cstheme="minorHAnsi"/>
        </w:rPr>
        <w:t>Date of Tender available: from 12</w:t>
      </w:r>
      <w:r w:rsidR="007374E2" w:rsidRPr="008B0C95">
        <w:rPr>
          <w:rFonts w:asciiTheme="minorHAnsi" w:hAnsiTheme="minorHAnsi" w:cstheme="minorHAnsi"/>
        </w:rPr>
        <w:t>/02/2021</w:t>
      </w:r>
    </w:p>
    <w:p w:rsidR="007374E2" w:rsidRPr="008B0C95" w:rsidRDefault="007374E2" w:rsidP="007374E2">
      <w:pPr>
        <w:jc w:val="both"/>
        <w:rPr>
          <w:rFonts w:asciiTheme="minorHAnsi" w:hAnsiTheme="minorHAnsi" w:cstheme="minorHAnsi"/>
        </w:rPr>
      </w:pPr>
      <w:r w:rsidRPr="008B0C95">
        <w:rPr>
          <w:rFonts w:asciiTheme="minorHAnsi" w:hAnsiTheme="minorHAnsi" w:cstheme="minorHAnsi"/>
        </w:rPr>
        <w:t>Last date of submission of ha</w:t>
      </w:r>
      <w:r w:rsidR="007C190F">
        <w:rPr>
          <w:rFonts w:asciiTheme="minorHAnsi" w:hAnsiTheme="minorHAnsi" w:cstheme="minorHAnsi"/>
        </w:rPr>
        <w:t>rd copy of Tender with EMD is 17</w:t>
      </w:r>
      <w:r w:rsidRPr="008B0C95">
        <w:rPr>
          <w:rFonts w:asciiTheme="minorHAnsi" w:hAnsiTheme="minorHAnsi" w:cstheme="minorHAnsi"/>
        </w:rPr>
        <w:t>/02/2021, 15:00 PM</w:t>
      </w:r>
    </w:p>
    <w:p w:rsidR="007374E2" w:rsidRPr="008B0C95" w:rsidRDefault="007374E2" w:rsidP="007374E2">
      <w:pPr>
        <w:jc w:val="both"/>
        <w:rPr>
          <w:rFonts w:asciiTheme="minorHAnsi" w:hAnsiTheme="minorHAnsi" w:cstheme="minorHAnsi"/>
        </w:rPr>
      </w:pPr>
    </w:p>
    <w:p w:rsidR="007374E2" w:rsidRPr="008B0C95" w:rsidRDefault="007C190F" w:rsidP="007374E2">
      <w:pPr>
        <w:jc w:val="both"/>
        <w:rPr>
          <w:rFonts w:asciiTheme="minorHAnsi" w:hAnsiTheme="minorHAnsi" w:cstheme="minorHAnsi"/>
        </w:rPr>
      </w:pPr>
      <w:r>
        <w:rPr>
          <w:rFonts w:asciiTheme="minorHAnsi" w:hAnsiTheme="minorHAnsi" w:cstheme="minorHAnsi"/>
        </w:rPr>
        <w:t>Date of Opening of Tender 17</w:t>
      </w:r>
      <w:r w:rsidR="007374E2" w:rsidRPr="008B0C95">
        <w:rPr>
          <w:rFonts w:asciiTheme="minorHAnsi" w:hAnsiTheme="minorHAnsi" w:cstheme="minorHAnsi"/>
        </w:rPr>
        <w:t>/02/2021, 15:30 PM in the presence of tenderers or their authorized representative, who would like to be present.</w:t>
      </w:r>
    </w:p>
    <w:p w:rsidR="007374E2" w:rsidRPr="008B0C95" w:rsidRDefault="007374E2" w:rsidP="007374E2">
      <w:pPr>
        <w:jc w:val="both"/>
        <w:rPr>
          <w:rFonts w:asciiTheme="minorHAnsi" w:hAnsiTheme="minorHAnsi" w:cstheme="minorHAnsi"/>
        </w:rPr>
      </w:pPr>
    </w:p>
    <w:p w:rsidR="007374E2" w:rsidRPr="008B0C95" w:rsidRDefault="007374E2" w:rsidP="007374E2">
      <w:pPr>
        <w:jc w:val="both"/>
        <w:rPr>
          <w:rFonts w:asciiTheme="minorHAnsi" w:hAnsiTheme="minorHAnsi" w:cstheme="minorHAnsi"/>
        </w:rPr>
      </w:pPr>
      <w:r w:rsidRPr="008B0C95">
        <w:rPr>
          <w:rFonts w:asciiTheme="minorHAnsi" w:hAnsiTheme="minorHAnsi" w:cstheme="minorHAnsi"/>
        </w:rPr>
        <w:t>Authorized representative of agency can visit the site to know the actual scope of work and to clarify any queries before quoting.</w:t>
      </w:r>
    </w:p>
    <w:p w:rsidR="007374E2" w:rsidRPr="008B0C95" w:rsidRDefault="007374E2" w:rsidP="007374E2">
      <w:pPr>
        <w:jc w:val="both"/>
        <w:rPr>
          <w:rFonts w:asciiTheme="minorHAnsi" w:hAnsiTheme="minorHAnsi" w:cstheme="minorHAnsi"/>
        </w:rPr>
      </w:pPr>
    </w:p>
    <w:p w:rsidR="007374E2" w:rsidRPr="008B0C95" w:rsidRDefault="007374E2" w:rsidP="007374E2">
      <w:pPr>
        <w:jc w:val="both"/>
        <w:rPr>
          <w:rFonts w:asciiTheme="minorHAnsi" w:hAnsiTheme="minorHAnsi" w:cstheme="minorHAnsi"/>
        </w:rPr>
      </w:pPr>
      <w:r w:rsidRPr="008B0C95">
        <w:rPr>
          <w:rFonts w:asciiTheme="minorHAnsi" w:hAnsiTheme="minorHAnsi" w:cstheme="minorHAnsi"/>
        </w:rPr>
        <w:t xml:space="preserve">The agency can contact on: </w:t>
      </w:r>
    </w:p>
    <w:p w:rsidR="007374E2" w:rsidRPr="008B0C95" w:rsidRDefault="00737186" w:rsidP="007374E2">
      <w:pPr>
        <w:jc w:val="both"/>
        <w:rPr>
          <w:rFonts w:asciiTheme="minorHAnsi" w:hAnsiTheme="minorHAnsi" w:cstheme="minorHAnsi"/>
        </w:rPr>
      </w:pPr>
      <w:r w:rsidRPr="008B0C95">
        <w:rPr>
          <w:rFonts w:asciiTheme="minorHAnsi" w:hAnsiTheme="minorHAnsi" w:cstheme="minorHAnsi"/>
        </w:rPr>
        <w:t>Phone No:022- 6873/2740-5000 Extn 5066/5698</w:t>
      </w:r>
    </w:p>
    <w:p w:rsidR="007374E2" w:rsidRPr="008B0C95" w:rsidRDefault="007374E2" w:rsidP="007374E2">
      <w:pPr>
        <w:jc w:val="both"/>
        <w:rPr>
          <w:rFonts w:asciiTheme="minorHAnsi" w:hAnsiTheme="minorHAnsi" w:cstheme="minorHAnsi"/>
        </w:rPr>
      </w:pPr>
      <w:r w:rsidRPr="008B0C95">
        <w:rPr>
          <w:rFonts w:asciiTheme="minorHAnsi" w:hAnsiTheme="minorHAnsi" w:cstheme="minorHAnsi"/>
        </w:rPr>
        <w:t xml:space="preserve">Email id- </w:t>
      </w:r>
      <w:hyperlink r:id="rId8" w:history="1">
        <w:r w:rsidR="00726E87" w:rsidRPr="008B0C95">
          <w:rPr>
            <w:rStyle w:val="Hyperlink"/>
            <w:rFonts w:asciiTheme="minorHAnsi" w:hAnsiTheme="minorHAnsi" w:cstheme="minorHAnsi"/>
            <w:color w:val="000000" w:themeColor="text1"/>
            <w:u w:val="none"/>
          </w:rPr>
          <w:t>bchandra@actrec.gov.in</w:t>
        </w:r>
      </w:hyperlink>
      <w:r w:rsidR="008B0C95">
        <w:rPr>
          <w:rStyle w:val="Hyperlink"/>
          <w:rFonts w:asciiTheme="minorHAnsi" w:hAnsiTheme="minorHAnsi" w:cstheme="minorHAnsi"/>
        </w:rPr>
        <w:t xml:space="preserve"> </w:t>
      </w:r>
      <w:r w:rsidR="00726E87" w:rsidRPr="008B0C95">
        <w:rPr>
          <w:rFonts w:asciiTheme="minorHAnsi" w:hAnsiTheme="minorHAnsi" w:cstheme="minorHAnsi"/>
        </w:rPr>
        <w:t>, amitubale1994@gmail.com</w:t>
      </w:r>
    </w:p>
    <w:p w:rsidR="007374E2" w:rsidRPr="008B0C95" w:rsidRDefault="007374E2" w:rsidP="007374E2">
      <w:pPr>
        <w:jc w:val="both"/>
        <w:rPr>
          <w:rFonts w:asciiTheme="minorHAnsi" w:hAnsiTheme="minorHAnsi" w:cstheme="minorHAnsi"/>
        </w:rPr>
      </w:pPr>
    </w:p>
    <w:p w:rsidR="007374E2" w:rsidRPr="008B0C95" w:rsidRDefault="007374E2" w:rsidP="007374E2">
      <w:pPr>
        <w:jc w:val="both"/>
        <w:rPr>
          <w:rFonts w:asciiTheme="minorHAnsi" w:hAnsiTheme="minorHAnsi" w:cstheme="minorHAnsi"/>
        </w:rPr>
      </w:pPr>
      <w:r w:rsidRPr="008B0C95">
        <w:rPr>
          <w:rFonts w:asciiTheme="minorHAnsi" w:hAnsiTheme="minorHAnsi" w:cstheme="minorHAnsi"/>
        </w:rPr>
        <w:t xml:space="preserve">The rate </w:t>
      </w:r>
      <w:r w:rsidR="009C3426" w:rsidRPr="008B0C95">
        <w:rPr>
          <w:rFonts w:asciiTheme="minorHAnsi" w:hAnsiTheme="minorHAnsi" w:cstheme="minorHAnsi"/>
        </w:rPr>
        <w:t xml:space="preserve">quoted should be </w:t>
      </w:r>
      <w:r w:rsidR="00726E87" w:rsidRPr="008B0C95">
        <w:rPr>
          <w:rFonts w:asciiTheme="minorHAnsi" w:hAnsiTheme="minorHAnsi" w:cstheme="minorHAnsi"/>
        </w:rPr>
        <w:t xml:space="preserve">only basic rate GST will be paid as applicable </w:t>
      </w:r>
      <w:r w:rsidR="009C3426" w:rsidRPr="008B0C95">
        <w:rPr>
          <w:rFonts w:asciiTheme="minorHAnsi" w:hAnsiTheme="minorHAnsi" w:cstheme="minorHAnsi"/>
        </w:rPr>
        <w:t>separately</w:t>
      </w:r>
      <w:r w:rsidRPr="008B0C95">
        <w:rPr>
          <w:rFonts w:asciiTheme="minorHAnsi" w:hAnsiTheme="minorHAnsi" w:cstheme="minorHAnsi"/>
        </w:rPr>
        <w:t xml:space="preserve">. </w:t>
      </w:r>
    </w:p>
    <w:p w:rsidR="00726E87" w:rsidRPr="008B0C95" w:rsidRDefault="00726E87" w:rsidP="007374E2">
      <w:pPr>
        <w:jc w:val="both"/>
        <w:rPr>
          <w:rFonts w:asciiTheme="minorHAnsi" w:hAnsiTheme="minorHAnsi" w:cstheme="minorHAnsi"/>
        </w:rPr>
      </w:pPr>
    </w:p>
    <w:p w:rsidR="007374E2" w:rsidRPr="008B0C95" w:rsidRDefault="007374E2" w:rsidP="007374E2">
      <w:pPr>
        <w:jc w:val="both"/>
        <w:rPr>
          <w:rFonts w:asciiTheme="minorHAnsi" w:hAnsiTheme="minorHAnsi" w:cstheme="minorHAnsi"/>
        </w:rPr>
      </w:pPr>
      <w:r w:rsidRPr="008B0C95">
        <w:rPr>
          <w:rFonts w:asciiTheme="minorHAnsi" w:hAnsiTheme="minorHAnsi" w:cstheme="minorHAnsi"/>
        </w:rPr>
        <w:t>The entire work is to be completed within 15 days</w:t>
      </w:r>
    </w:p>
    <w:p w:rsidR="007374E2" w:rsidRPr="008B0C95" w:rsidRDefault="007374E2" w:rsidP="007374E2">
      <w:pPr>
        <w:jc w:val="both"/>
        <w:rPr>
          <w:rFonts w:asciiTheme="minorHAnsi" w:hAnsiTheme="minorHAnsi" w:cstheme="minorHAnsi"/>
        </w:rPr>
      </w:pPr>
      <w:r w:rsidRPr="008B0C95">
        <w:rPr>
          <w:rFonts w:asciiTheme="minorHAnsi" w:hAnsiTheme="minorHAnsi" w:cstheme="minorHAnsi"/>
        </w:rPr>
        <w:t>2.5% of the total value of work will be deducted from the bill(s) towards Security Deposit and which shall be released on the expiry of defects liability period of one year.</w:t>
      </w:r>
    </w:p>
    <w:p w:rsidR="007374E2" w:rsidRPr="008B0C95" w:rsidRDefault="007374E2" w:rsidP="007374E2">
      <w:pPr>
        <w:jc w:val="both"/>
        <w:rPr>
          <w:rFonts w:asciiTheme="minorHAnsi" w:hAnsiTheme="minorHAnsi" w:cstheme="minorHAnsi"/>
        </w:rPr>
      </w:pPr>
    </w:p>
    <w:p w:rsidR="007374E2" w:rsidRPr="008B0C95" w:rsidRDefault="007374E2" w:rsidP="007374E2">
      <w:pPr>
        <w:jc w:val="both"/>
        <w:rPr>
          <w:rFonts w:asciiTheme="minorHAnsi" w:hAnsiTheme="minorHAnsi" w:cstheme="minorHAnsi"/>
        </w:rPr>
      </w:pPr>
      <w:r w:rsidRPr="008B0C95">
        <w:rPr>
          <w:rFonts w:asciiTheme="minorHAnsi" w:hAnsiTheme="minorHAnsi" w:cstheme="minorHAnsi"/>
        </w:rPr>
        <w:t xml:space="preserve">3% of tender value of work will have to </w:t>
      </w:r>
      <w:r w:rsidR="00737186" w:rsidRPr="008B0C95">
        <w:rPr>
          <w:rFonts w:asciiTheme="minorHAnsi" w:hAnsiTheme="minorHAnsi" w:cstheme="minorHAnsi"/>
        </w:rPr>
        <w:t xml:space="preserve">be </w:t>
      </w:r>
      <w:r w:rsidRPr="008B0C95">
        <w:rPr>
          <w:rFonts w:asciiTheme="minorHAnsi" w:hAnsiTheme="minorHAnsi" w:cstheme="minorHAnsi"/>
        </w:rPr>
        <w:t>submit</w:t>
      </w:r>
      <w:r w:rsidR="009C3426" w:rsidRPr="008B0C95">
        <w:rPr>
          <w:rFonts w:asciiTheme="minorHAnsi" w:hAnsiTheme="minorHAnsi" w:cstheme="minorHAnsi"/>
        </w:rPr>
        <w:t>ted</w:t>
      </w:r>
      <w:r w:rsidRPr="008B0C95">
        <w:rPr>
          <w:rFonts w:asciiTheme="minorHAnsi" w:hAnsiTheme="minorHAnsi" w:cstheme="minorHAnsi"/>
        </w:rPr>
        <w:t xml:space="preserve"> toward performance security after acceptation of LOI. The same will be returned on satisfactorily completion of </w:t>
      </w:r>
      <w:r w:rsidR="009C3426" w:rsidRPr="008B0C95">
        <w:rPr>
          <w:rFonts w:asciiTheme="minorHAnsi" w:hAnsiTheme="minorHAnsi" w:cstheme="minorHAnsi"/>
        </w:rPr>
        <w:t>work.</w:t>
      </w:r>
    </w:p>
    <w:p w:rsidR="007374E2" w:rsidRPr="008B0C95" w:rsidRDefault="007374E2" w:rsidP="007374E2">
      <w:pPr>
        <w:jc w:val="both"/>
        <w:rPr>
          <w:rFonts w:asciiTheme="minorHAnsi" w:hAnsiTheme="minorHAnsi" w:cstheme="minorHAnsi"/>
        </w:rPr>
      </w:pPr>
    </w:p>
    <w:p w:rsidR="00726E87" w:rsidRPr="008B0C95" w:rsidRDefault="00726E87" w:rsidP="007374E2">
      <w:pPr>
        <w:jc w:val="both"/>
        <w:rPr>
          <w:rFonts w:asciiTheme="minorHAnsi" w:hAnsiTheme="minorHAnsi" w:cstheme="minorHAnsi"/>
          <w:b/>
          <w:color w:val="000000" w:themeColor="text1"/>
        </w:rPr>
      </w:pPr>
    </w:p>
    <w:p w:rsidR="00726E87" w:rsidRPr="008B0C95" w:rsidRDefault="00726E87" w:rsidP="007374E2">
      <w:pPr>
        <w:jc w:val="both"/>
        <w:rPr>
          <w:rFonts w:asciiTheme="minorHAnsi" w:hAnsiTheme="minorHAnsi" w:cstheme="minorHAnsi"/>
          <w:b/>
          <w:color w:val="000000" w:themeColor="text1"/>
        </w:rPr>
      </w:pPr>
    </w:p>
    <w:p w:rsidR="00726E87" w:rsidRPr="008B0C95" w:rsidRDefault="00726E87" w:rsidP="007374E2">
      <w:pPr>
        <w:jc w:val="both"/>
        <w:rPr>
          <w:rFonts w:asciiTheme="minorHAnsi" w:hAnsiTheme="minorHAnsi" w:cstheme="minorHAnsi"/>
          <w:b/>
          <w:color w:val="000000" w:themeColor="text1"/>
        </w:rPr>
      </w:pPr>
    </w:p>
    <w:p w:rsidR="00726E87" w:rsidRPr="008B0C95" w:rsidRDefault="00726E87" w:rsidP="007374E2">
      <w:pPr>
        <w:jc w:val="both"/>
        <w:rPr>
          <w:rFonts w:asciiTheme="minorHAnsi" w:hAnsiTheme="minorHAnsi" w:cstheme="minorHAnsi"/>
          <w:b/>
          <w:color w:val="000000" w:themeColor="text1"/>
        </w:rPr>
      </w:pPr>
    </w:p>
    <w:p w:rsidR="00726E87" w:rsidRPr="008B0C95" w:rsidRDefault="00726E87" w:rsidP="007374E2">
      <w:pPr>
        <w:jc w:val="both"/>
        <w:rPr>
          <w:rFonts w:asciiTheme="minorHAnsi" w:hAnsiTheme="minorHAnsi" w:cstheme="minorHAnsi"/>
          <w:b/>
          <w:color w:val="000000" w:themeColor="text1"/>
        </w:rPr>
      </w:pPr>
    </w:p>
    <w:p w:rsidR="00726E87" w:rsidRPr="008B0C95" w:rsidRDefault="00726E87" w:rsidP="007374E2">
      <w:pPr>
        <w:jc w:val="both"/>
        <w:rPr>
          <w:rFonts w:asciiTheme="minorHAnsi" w:hAnsiTheme="minorHAnsi" w:cstheme="minorHAnsi"/>
          <w:b/>
          <w:color w:val="000000" w:themeColor="text1"/>
        </w:rPr>
      </w:pPr>
    </w:p>
    <w:p w:rsidR="00726E87" w:rsidRPr="008B0C95" w:rsidRDefault="00726E87" w:rsidP="007374E2">
      <w:pPr>
        <w:jc w:val="both"/>
        <w:rPr>
          <w:rFonts w:asciiTheme="minorHAnsi" w:hAnsiTheme="minorHAnsi" w:cstheme="minorHAnsi"/>
          <w:b/>
          <w:color w:val="000000" w:themeColor="text1"/>
        </w:rPr>
      </w:pPr>
    </w:p>
    <w:p w:rsidR="00726E87" w:rsidRPr="008B0C95" w:rsidRDefault="00726E87" w:rsidP="007374E2">
      <w:pPr>
        <w:jc w:val="both"/>
        <w:rPr>
          <w:rFonts w:asciiTheme="minorHAnsi" w:hAnsiTheme="minorHAnsi" w:cstheme="minorHAnsi"/>
          <w:b/>
          <w:color w:val="000000" w:themeColor="text1"/>
        </w:rPr>
      </w:pPr>
    </w:p>
    <w:p w:rsidR="007374E2" w:rsidRPr="008B0C95" w:rsidRDefault="007374E2" w:rsidP="007374E2">
      <w:pPr>
        <w:jc w:val="both"/>
        <w:rPr>
          <w:rFonts w:asciiTheme="minorHAnsi" w:hAnsiTheme="minorHAnsi" w:cstheme="minorHAnsi"/>
          <w:b/>
          <w:color w:val="000000" w:themeColor="text1"/>
        </w:rPr>
      </w:pPr>
      <w:r w:rsidRPr="008B0C95">
        <w:rPr>
          <w:rFonts w:asciiTheme="minorHAnsi" w:hAnsiTheme="minorHAnsi" w:cstheme="minorHAnsi"/>
          <w:b/>
          <w:color w:val="000000" w:themeColor="text1"/>
        </w:rPr>
        <w:t xml:space="preserve">Scope of work: </w:t>
      </w:r>
    </w:p>
    <w:p w:rsidR="007374E2" w:rsidRPr="008B0C95" w:rsidRDefault="009C3426" w:rsidP="007374E2">
      <w:pPr>
        <w:pStyle w:val="ListParagraph"/>
        <w:numPr>
          <w:ilvl w:val="0"/>
          <w:numId w:val="12"/>
        </w:numPr>
        <w:jc w:val="both"/>
        <w:rPr>
          <w:rFonts w:asciiTheme="minorHAnsi" w:hAnsiTheme="minorHAnsi" w:cstheme="minorHAnsi"/>
          <w:color w:val="000000" w:themeColor="text1"/>
        </w:rPr>
      </w:pPr>
      <w:r w:rsidRPr="008B0C95">
        <w:rPr>
          <w:rFonts w:asciiTheme="minorHAnsi" w:hAnsiTheme="minorHAnsi" w:cstheme="minorHAnsi"/>
          <w:color w:val="000000" w:themeColor="text1"/>
          <w:lang w:val="en-ZW" w:eastAsia="en-ZW"/>
        </w:rPr>
        <w:t xml:space="preserve">Scope of work includes </w:t>
      </w:r>
      <w:r w:rsidRPr="008B0C95">
        <w:rPr>
          <w:rFonts w:asciiTheme="minorHAnsi" w:hAnsiTheme="minorHAnsi" w:cstheme="minorHAnsi"/>
          <w:color w:val="000000" w:themeColor="text1"/>
        </w:rPr>
        <w:t>providing</w:t>
      </w:r>
      <w:r w:rsidR="007374E2" w:rsidRPr="008B0C95">
        <w:rPr>
          <w:rFonts w:asciiTheme="minorHAnsi" w:hAnsiTheme="minorHAnsi" w:cstheme="minorHAnsi"/>
          <w:color w:val="000000" w:themeColor="text1"/>
        </w:rPr>
        <w:t>, fabricating and fixing in position stair case railing 50mm dia Cir</w:t>
      </w:r>
      <w:r w:rsidR="00467970" w:rsidRPr="008B0C95">
        <w:rPr>
          <w:rFonts w:asciiTheme="minorHAnsi" w:hAnsiTheme="minorHAnsi" w:cstheme="minorHAnsi"/>
          <w:color w:val="000000" w:themeColor="text1"/>
        </w:rPr>
        <w:t xml:space="preserve">cular Pipe section of SS 304,Cutting flooring of require </w:t>
      </w:r>
    </w:p>
    <w:p w:rsidR="004D58D5" w:rsidRPr="008B0C95" w:rsidRDefault="004D58D5" w:rsidP="004D58D5">
      <w:pPr>
        <w:jc w:val="both"/>
        <w:rPr>
          <w:rFonts w:asciiTheme="minorHAnsi" w:hAnsiTheme="minorHAnsi" w:cstheme="minorHAnsi"/>
          <w:color w:val="000000" w:themeColor="text1"/>
        </w:rPr>
      </w:pPr>
    </w:p>
    <w:p w:rsidR="007374E2" w:rsidRPr="008B0C95" w:rsidRDefault="007374E2" w:rsidP="007374E2">
      <w:pPr>
        <w:pStyle w:val="ListParagraph"/>
        <w:numPr>
          <w:ilvl w:val="0"/>
          <w:numId w:val="12"/>
        </w:numPr>
        <w:jc w:val="both"/>
        <w:rPr>
          <w:rFonts w:asciiTheme="minorHAnsi" w:hAnsiTheme="minorHAnsi" w:cstheme="minorHAnsi"/>
          <w:color w:val="000000" w:themeColor="text1"/>
        </w:rPr>
      </w:pPr>
      <w:r w:rsidRPr="008B0C95">
        <w:rPr>
          <w:rFonts w:asciiTheme="minorHAnsi" w:hAnsiTheme="minorHAnsi" w:cstheme="minorHAnsi"/>
          <w:color w:val="000000" w:themeColor="text1"/>
        </w:rPr>
        <w:t>Supported by the removable Posts of Circular Pipe section of SS 304 on floor level at</w:t>
      </w:r>
      <w:r w:rsidR="004D58D5" w:rsidRPr="008B0C95">
        <w:rPr>
          <w:rFonts w:asciiTheme="minorHAnsi" w:hAnsiTheme="minorHAnsi" w:cstheme="minorHAnsi"/>
          <w:color w:val="000000" w:themeColor="text1"/>
        </w:rPr>
        <w:t xml:space="preserve"> both end &amp; middle of railing </w:t>
      </w:r>
      <w:r w:rsidR="007C2E65" w:rsidRPr="008B0C95">
        <w:rPr>
          <w:rFonts w:asciiTheme="minorHAnsi" w:hAnsiTheme="minorHAnsi" w:cstheme="minorHAnsi"/>
          <w:color w:val="000000" w:themeColor="text1"/>
        </w:rPr>
        <w:t>with Hilti</w:t>
      </w:r>
      <w:r w:rsidRPr="008B0C95">
        <w:rPr>
          <w:rFonts w:asciiTheme="minorHAnsi" w:hAnsiTheme="minorHAnsi" w:cstheme="minorHAnsi"/>
          <w:color w:val="000000" w:themeColor="text1"/>
        </w:rPr>
        <w:t xml:space="preserve"> bolts of  12mm nominal dia bolts embedded in treads with hilti  chemical fastner 2 Nos. for each post 12mm dia  MS rods 4 Nos. passing through post of hand rail .</w:t>
      </w:r>
    </w:p>
    <w:p w:rsidR="004D58D5" w:rsidRPr="008B0C95" w:rsidRDefault="004D58D5" w:rsidP="004D58D5">
      <w:pPr>
        <w:pStyle w:val="ListParagraph"/>
        <w:ind w:left="1140"/>
        <w:jc w:val="both"/>
        <w:rPr>
          <w:rFonts w:asciiTheme="minorHAnsi" w:hAnsiTheme="minorHAnsi" w:cstheme="minorHAnsi"/>
          <w:color w:val="000000" w:themeColor="text1"/>
        </w:rPr>
      </w:pPr>
    </w:p>
    <w:p w:rsidR="007374E2" w:rsidRPr="008B0C95" w:rsidRDefault="007C2E65" w:rsidP="007374E2">
      <w:pPr>
        <w:pStyle w:val="ListParagraph"/>
        <w:numPr>
          <w:ilvl w:val="0"/>
          <w:numId w:val="12"/>
        </w:numPr>
        <w:jc w:val="both"/>
        <w:rPr>
          <w:rFonts w:asciiTheme="minorHAnsi" w:hAnsiTheme="minorHAnsi" w:cstheme="minorHAnsi"/>
          <w:color w:val="000000" w:themeColor="text1"/>
        </w:rPr>
      </w:pPr>
      <w:r w:rsidRPr="008B0C95">
        <w:rPr>
          <w:rFonts w:asciiTheme="minorHAnsi" w:hAnsiTheme="minorHAnsi" w:cstheme="minorHAnsi"/>
          <w:color w:val="000000" w:themeColor="text1"/>
        </w:rPr>
        <w:t xml:space="preserve"> The hilti</w:t>
      </w:r>
      <w:r w:rsidR="007374E2" w:rsidRPr="008B0C95">
        <w:rPr>
          <w:rFonts w:asciiTheme="minorHAnsi" w:hAnsiTheme="minorHAnsi" w:cstheme="minorHAnsi"/>
          <w:color w:val="000000" w:themeColor="text1"/>
        </w:rPr>
        <w:t xml:space="preserve"> bolts and </w:t>
      </w:r>
      <w:r w:rsidR="004D58D5" w:rsidRPr="008B0C95">
        <w:rPr>
          <w:rFonts w:asciiTheme="minorHAnsi" w:hAnsiTheme="minorHAnsi" w:cstheme="minorHAnsi"/>
          <w:color w:val="000000" w:themeColor="text1"/>
        </w:rPr>
        <w:t>fastner</w:t>
      </w:r>
      <w:r w:rsidR="007305A5">
        <w:rPr>
          <w:rFonts w:asciiTheme="minorHAnsi" w:hAnsiTheme="minorHAnsi" w:cstheme="minorHAnsi"/>
          <w:color w:val="000000" w:themeColor="text1"/>
        </w:rPr>
        <w:t xml:space="preserve"> shall be </w:t>
      </w:r>
      <w:r w:rsidR="007374E2" w:rsidRPr="008B0C95">
        <w:rPr>
          <w:rFonts w:asciiTheme="minorHAnsi" w:hAnsiTheme="minorHAnsi" w:cstheme="minorHAnsi"/>
          <w:color w:val="000000" w:themeColor="text1"/>
        </w:rPr>
        <w:t xml:space="preserve">covered </w:t>
      </w:r>
      <w:r w:rsidR="007305A5">
        <w:rPr>
          <w:rFonts w:asciiTheme="minorHAnsi" w:hAnsiTheme="minorHAnsi" w:cstheme="minorHAnsi"/>
          <w:color w:val="000000" w:themeColor="text1"/>
        </w:rPr>
        <w:t>with chrome plated cover of required Size and shape.</w:t>
      </w:r>
    </w:p>
    <w:p w:rsidR="004D58D5" w:rsidRPr="008B0C95" w:rsidRDefault="004D58D5" w:rsidP="004D58D5">
      <w:pPr>
        <w:jc w:val="both"/>
        <w:rPr>
          <w:rFonts w:asciiTheme="minorHAnsi" w:hAnsiTheme="minorHAnsi" w:cstheme="minorHAnsi"/>
          <w:color w:val="000000" w:themeColor="text1"/>
        </w:rPr>
      </w:pPr>
    </w:p>
    <w:p w:rsidR="007374E2" w:rsidRPr="008B0C95" w:rsidRDefault="007374E2" w:rsidP="007374E2">
      <w:pPr>
        <w:jc w:val="both"/>
        <w:rPr>
          <w:rFonts w:asciiTheme="minorHAnsi" w:hAnsiTheme="minorHAnsi" w:cstheme="minorHAnsi"/>
          <w:b/>
        </w:rPr>
      </w:pPr>
    </w:p>
    <w:p w:rsidR="007374E2" w:rsidRPr="008B0C95" w:rsidRDefault="007374E2" w:rsidP="007374E2">
      <w:pPr>
        <w:jc w:val="both"/>
        <w:rPr>
          <w:rFonts w:asciiTheme="minorHAnsi" w:hAnsiTheme="minorHAnsi" w:cstheme="minorHAnsi"/>
          <w:b/>
        </w:rPr>
      </w:pPr>
    </w:p>
    <w:p w:rsidR="007374E2" w:rsidRPr="008B0C95" w:rsidRDefault="007374E2" w:rsidP="007374E2">
      <w:pPr>
        <w:jc w:val="both"/>
        <w:rPr>
          <w:rFonts w:asciiTheme="minorHAnsi" w:hAnsiTheme="minorHAnsi" w:cstheme="minorHAnsi"/>
          <w:b/>
        </w:rPr>
      </w:pPr>
      <w:r w:rsidRPr="008B0C95">
        <w:rPr>
          <w:rFonts w:asciiTheme="minorHAnsi" w:hAnsiTheme="minorHAnsi" w:cstheme="minorHAnsi"/>
          <w:b/>
        </w:rPr>
        <w:t>Payment Terms:</w:t>
      </w:r>
    </w:p>
    <w:p w:rsidR="007374E2" w:rsidRPr="008B0C95" w:rsidRDefault="007374E2" w:rsidP="007374E2">
      <w:pPr>
        <w:jc w:val="both"/>
        <w:rPr>
          <w:rFonts w:asciiTheme="minorHAnsi" w:hAnsiTheme="minorHAnsi" w:cstheme="minorHAnsi"/>
          <w:b/>
        </w:rPr>
      </w:pPr>
    </w:p>
    <w:p w:rsidR="007374E2" w:rsidRPr="008B0C95" w:rsidRDefault="007374E2" w:rsidP="007374E2">
      <w:pPr>
        <w:jc w:val="both"/>
        <w:rPr>
          <w:rFonts w:asciiTheme="minorHAnsi" w:hAnsiTheme="minorHAnsi" w:cstheme="minorHAnsi"/>
        </w:rPr>
      </w:pPr>
      <w:r w:rsidRPr="008B0C95">
        <w:rPr>
          <w:rFonts w:asciiTheme="minorHAnsi" w:hAnsiTheme="minorHAnsi" w:cstheme="minorHAnsi"/>
        </w:rPr>
        <w:t xml:space="preserve">1. Payment shall be made </w:t>
      </w:r>
      <w:r w:rsidR="00860670" w:rsidRPr="008B0C95">
        <w:rPr>
          <w:rFonts w:asciiTheme="minorHAnsi" w:hAnsiTheme="minorHAnsi" w:cstheme="minorHAnsi"/>
        </w:rPr>
        <w:t>as per actual work done.</w:t>
      </w:r>
      <w:r w:rsidRPr="008B0C95">
        <w:rPr>
          <w:rFonts w:asciiTheme="minorHAnsi" w:hAnsiTheme="minorHAnsi" w:cstheme="minorHAnsi"/>
        </w:rPr>
        <w:t xml:space="preserve"> </w:t>
      </w:r>
    </w:p>
    <w:p w:rsidR="007374E2" w:rsidRPr="008B0C95" w:rsidRDefault="007374E2" w:rsidP="007374E2">
      <w:pPr>
        <w:jc w:val="both"/>
        <w:rPr>
          <w:rFonts w:asciiTheme="minorHAnsi" w:hAnsiTheme="minorHAnsi" w:cstheme="minorHAnsi"/>
          <w:szCs w:val="22"/>
        </w:rPr>
      </w:pPr>
      <w:r w:rsidRPr="008B0C95">
        <w:rPr>
          <w:rFonts w:asciiTheme="minorHAnsi" w:hAnsiTheme="minorHAnsi" w:cstheme="minorHAnsi"/>
          <w:szCs w:val="22"/>
        </w:rPr>
        <w:t>2. Payment shall be released for the work actually executed by the agency and the executed quantities items wise will billed after taking joint measurement between contractor and Engineer-in charge. Payment term other than above mention will not be accepted.</w:t>
      </w:r>
    </w:p>
    <w:p w:rsidR="007374E2" w:rsidRPr="008B0C95" w:rsidRDefault="007374E2" w:rsidP="007374E2">
      <w:pPr>
        <w:jc w:val="both"/>
        <w:rPr>
          <w:rFonts w:asciiTheme="minorHAnsi" w:hAnsiTheme="minorHAnsi" w:cstheme="minorHAnsi"/>
        </w:rPr>
      </w:pPr>
    </w:p>
    <w:p w:rsidR="007374E2" w:rsidRPr="008B0C95" w:rsidRDefault="007374E2" w:rsidP="007374E2">
      <w:pPr>
        <w:jc w:val="both"/>
        <w:rPr>
          <w:rFonts w:asciiTheme="minorHAnsi" w:hAnsiTheme="minorHAnsi" w:cstheme="minorHAnsi"/>
          <w:b/>
        </w:rPr>
      </w:pPr>
      <w:r w:rsidRPr="008B0C95">
        <w:rPr>
          <w:rFonts w:asciiTheme="minorHAnsi" w:hAnsiTheme="minorHAnsi" w:cstheme="minorHAnsi"/>
          <w:b/>
        </w:rPr>
        <w:t>Safety:</w:t>
      </w:r>
    </w:p>
    <w:p w:rsidR="007374E2" w:rsidRPr="008B0C95" w:rsidRDefault="007374E2" w:rsidP="007374E2">
      <w:pPr>
        <w:jc w:val="both"/>
        <w:rPr>
          <w:rFonts w:asciiTheme="minorHAnsi" w:hAnsiTheme="minorHAnsi" w:cstheme="minorHAnsi"/>
          <w:b/>
        </w:rPr>
      </w:pPr>
    </w:p>
    <w:p w:rsidR="007374E2" w:rsidRPr="008B0C95" w:rsidRDefault="007374E2" w:rsidP="00A03F86">
      <w:pPr>
        <w:pStyle w:val="ListParagraph"/>
        <w:numPr>
          <w:ilvl w:val="0"/>
          <w:numId w:val="14"/>
        </w:numPr>
        <w:ind w:left="270"/>
        <w:jc w:val="both"/>
        <w:rPr>
          <w:rFonts w:asciiTheme="minorHAnsi" w:hAnsiTheme="minorHAnsi" w:cstheme="minorHAnsi"/>
        </w:rPr>
      </w:pPr>
      <w:r w:rsidRPr="008B0C95">
        <w:rPr>
          <w:rFonts w:asciiTheme="minorHAnsi" w:hAnsiTheme="minorHAnsi" w:cstheme="minorHAnsi"/>
        </w:rPr>
        <w:t>All the contractor’s personnel working in ACTREC campus must follow safety norms and shall be complete with approved safety devi</w:t>
      </w:r>
      <w:r w:rsidR="00424E82" w:rsidRPr="008B0C95">
        <w:rPr>
          <w:rFonts w:asciiTheme="minorHAnsi" w:hAnsiTheme="minorHAnsi" w:cstheme="minorHAnsi"/>
        </w:rPr>
        <w:t>ces wherever a potential hazard</w:t>
      </w:r>
      <w:r w:rsidRPr="008B0C95">
        <w:rPr>
          <w:rFonts w:asciiTheme="minorHAnsi" w:hAnsiTheme="minorHAnsi" w:cstheme="minorHAnsi"/>
        </w:rPr>
        <w:t>, electrical hazards to personnel exists and with provision for safe access of personnel to and around equipment for operational and maintenance functions. It shall be the responsibility of the contractor that all necessary safety measures and precautions are invariably ensured while performance</w:t>
      </w:r>
      <w:r w:rsidR="005564C0">
        <w:rPr>
          <w:rFonts w:asciiTheme="minorHAnsi" w:hAnsiTheme="minorHAnsi" w:cstheme="minorHAnsi"/>
        </w:rPr>
        <w:t xml:space="preserve"> of the contract work and ACTREC</w:t>
      </w:r>
      <w:r w:rsidRPr="008B0C95">
        <w:rPr>
          <w:rFonts w:asciiTheme="minorHAnsi" w:hAnsiTheme="minorHAnsi" w:cstheme="minorHAnsi"/>
        </w:rPr>
        <w:t xml:space="preserve"> shall not be responsible for any injuries / accidents suffered by contract labour. The agency is required to provide First Aid Box with all accessories at suitable location during contract period.</w:t>
      </w:r>
    </w:p>
    <w:p w:rsidR="00A03F86" w:rsidRPr="008B0C95" w:rsidRDefault="00A03F86" w:rsidP="00A03F86">
      <w:pPr>
        <w:pStyle w:val="ListParagraph"/>
        <w:ind w:left="270"/>
        <w:jc w:val="both"/>
        <w:rPr>
          <w:rFonts w:asciiTheme="minorHAnsi" w:hAnsiTheme="minorHAnsi" w:cstheme="minorHAnsi"/>
        </w:rPr>
      </w:pPr>
    </w:p>
    <w:p w:rsidR="00A03F86" w:rsidRPr="008B0C95" w:rsidRDefault="00A03F86" w:rsidP="007374E2">
      <w:pPr>
        <w:pStyle w:val="ListParagraph"/>
        <w:numPr>
          <w:ilvl w:val="0"/>
          <w:numId w:val="14"/>
        </w:numPr>
        <w:ind w:left="270"/>
        <w:jc w:val="both"/>
        <w:rPr>
          <w:rFonts w:asciiTheme="minorHAnsi" w:hAnsiTheme="minorHAnsi" w:cstheme="minorHAnsi"/>
        </w:rPr>
      </w:pPr>
      <w:r w:rsidRPr="008B0C95">
        <w:rPr>
          <w:rFonts w:asciiTheme="minorHAnsi" w:hAnsiTheme="minorHAnsi" w:cstheme="minorHAnsi"/>
          <w:sz w:val="22"/>
        </w:rPr>
        <w:t>The location of work to</w:t>
      </w:r>
      <w:r w:rsidR="00860670" w:rsidRPr="008B0C95">
        <w:rPr>
          <w:rFonts w:asciiTheme="minorHAnsi" w:hAnsiTheme="minorHAnsi" w:cstheme="minorHAnsi"/>
          <w:sz w:val="22"/>
        </w:rPr>
        <w:t xml:space="preserve"> be executed is cancer patients </w:t>
      </w:r>
      <w:r w:rsidRPr="008B0C95">
        <w:rPr>
          <w:rFonts w:asciiTheme="minorHAnsi" w:hAnsiTheme="minorHAnsi" w:cstheme="minorHAnsi"/>
          <w:sz w:val="22"/>
        </w:rPr>
        <w:t>area. Extra care shall be taken while executing the work. It is requested to visit the place of work before submitting the tender.</w:t>
      </w:r>
    </w:p>
    <w:p w:rsidR="00A03F86" w:rsidRPr="008B0C95" w:rsidRDefault="00424E82" w:rsidP="00424E82">
      <w:pPr>
        <w:spacing w:before="199" w:line="217" w:lineRule="auto"/>
        <w:ind w:right="102"/>
        <w:rPr>
          <w:rFonts w:asciiTheme="minorHAnsi" w:hAnsiTheme="minorHAnsi" w:cstheme="minorHAnsi"/>
          <w:b/>
          <w:color w:val="525456"/>
          <w:spacing w:val="-7"/>
        </w:rPr>
      </w:pPr>
      <w:r w:rsidRPr="008B0C95">
        <w:rPr>
          <w:rFonts w:asciiTheme="minorHAnsi" w:hAnsiTheme="minorHAnsi" w:cstheme="minorHAnsi"/>
          <w:b/>
          <w:color w:val="525456"/>
          <w:spacing w:val="-7"/>
        </w:rPr>
        <w:t xml:space="preserve"> </w:t>
      </w:r>
    </w:p>
    <w:p w:rsidR="00A03F86" w:rsidRPr="008B0C95" w:rsidRDefault="00A03F86" w:rsidP="00424E82">
      <w:pPr>
        <w:spacing w:before="199" w:line="217" w:lineRule="auto"/>
        <w:ind w:right="102"/>
        <w:rPr>
          <w:rFonts w:asciiTheme="minorHAnsi" w:hAnsiTheme="minorHAnsi" w:cstheme="minorHAnsi"/>
          <w:b/>
          <w:color w:val="525456"/>
          <w:spacing w:val="-7"/>
        </w:rPr>
      </w:pPr>
    </w:p>
    <w:p w:rsidR="00A03F86" w:rsidRPr="008B0C95" w:rsidRDefault="00A03F86" w:rsidP="00424E82">
      <w:pPr>
        <w:spacing w:before="199" w:line="217" w:lineRule="auto"/>
        <w:ind w:right="102"/>
        <w:rPr>
          <w:rFonts w:asciiTheme="minorHAnsi" w:hAnsiTheme="minorHAnsi" w:cstheme="minorHAnsi"/>
          <w:b/>
          <w:color w:val="525456"/>
          <w:spacing w:val="-7"/>
        </w:rPr>
      </w:pPr>
    </w:p>
    <w:p w:rsidR="00A03F86" w:rsidRPr="008B0C95" w:rsidRDefault="00A03F86" w:rsidP="00424E82">
      <w:pPr>
        <w:spacing w:before="199" w:line="217" w:lineRule="auto"/>
        <w:ind w:right="102"/>
        <w:rPr>
          <w:rFonts w:asciiTheme="minorHAnsi" w:hAnsiTheme="minorHAnsi" w:cstheme="minorHAnsi"/>
          <w:b/>
          <w:color w:val="525456"/>
          <w:spacing w:val="-7"/>
        </w:rPr>
      </w:pPr>
    </w:p>
    <w:p w:rsidR="00A03F86" w:rsidRPr="008B0C95" w:rsidRDefault="00A03F86" w:rsidP="00424E82">
      <w:pPr>
        <w:spacing w:before="199" w:line="217" w:lineRule="auto"/>
        <w:ind w:right="102"/>
        <w:rPr>
          <w:rFonts w:asciiTheme="minorHAnsi" w:hAnsiTheme="minorHAnsi" w:cstheme="minorHAnsi"/>
          <w:b/>
          <w:color w:val="525456"/>
          <w:spacing w:val="-7"/>
        </w:rPr>
      </w:pPr>
    </w:p>
    <w:p w:rsidR="00A03F86" w:rsidRPr="008B0C95" w:rsidRDefault="00A03F86" w:rsidP="00424E82">
      <w:pPr>
        <w:spacing w:before="199" w:line="217" w:lineRule="auto"/>
        <w:ind w:right="102"/>
        <w:rPr>
          <w:rFonts w:asciiTheme="minorHAnsi" w:hAnsiTheme="minorHAnsi" w:cstheme="minorHAnsi"/>
          <w:b/>
          <w:color w:val="525456"/>
          <w:spacing w:val="-7"/>
        </w:rPr>
      </w:pPr>
    </w:p>
    <w:p w:rsidR="007374E2" w:rsidRPr="008B0C95" w:rsidRDefault="007374E2" w:rsidP="007374E2">
      <w:pPr>
        <w:jc w:val="both"/>
        <w:rPr>
          <w:rFonts w:asciiTheme="minorHAnsi" w:hAnsiTheme="minorHAnsi" w:cstheme="minorHAnsi"/>
          <w:b/>
        </w:rPr>
      </w:pPr>
      <w:r w:rsidRPr="008B0C95">
        <w:rPr>
          <w:rFonts w:asciiTheme="minorHAnsi" w:hAnsiTheme="minorHAnsi" w:cstheme="minorHAnsi"/>
          <w:b/>
        </w:rPr>
        <w:t>Documents to be submitted:</w:t>
      </w:r>
    </w:p>
    <w:p w:rsidR="007374E2" w:rsidRPr="008B0C95" w:rsidRDefault="007374E2" w:rsidP="007374E2">
      <w:pPr>
        <w:jc w:val="both"/>
        <w:rPr>
          <w:rFonts w:asciiTheme="minorHAnsi" w:hAnsiTheme="minorHAnsi" w:cstheme="minorHAnsi"/>
          <w:b/>
        </w:rPr>
      </w:pPr>
    </w:p>
    <w:p w:rsidR="007374E2" w:rsidRPr="008B0C95" w:rsidRDefault="007374E2" w:rsidP="007374E2">
      <w:pPr>
        <w:jc w:val="both"/>
        <w:rPr>
          <w:rFonts w:asciiTheme="minorHAnsi" w:hAnsiTheme="minorHAnsi" w:cstheme="minorHAnsi"/>
        </w:rPr>
      </w:pPr>
      <w:r w:rsidRPr="008B0C95">
        <w:rPr>
          <w:rFonts w:asciiTheme="minorHAnsi" w:hAnsiTheme="minorHAnsi" w:cstheme="minorHAnsi"/>
        </w:rPr>
        <w:t xml:space="preserve">1. PAN card </w:t>
      </w:r>
    </w:p>
    <w:p w:rsidR="007374E2" w:rsidRPr="008B0C95" w:rsidRDefault="007374E2" w:rsidP="007374E2">
      <w:pPr>
        <w:jc w:val="both"/>
        <w:rPr>
          <w:rFonts w:asciiTheme="minorHAnsi" w:hAnsiTheme="minorHAnsi" w:cstheme="minorHAnsi"/>
        </w:rPr>
      </w:pPr>
      <w:r w:rsidRPr="008B0C95">
        <w:rPr>
          <w:rFonts w:asciiTheme="minorHAnsi" w:hAnsiTheme="minorHAnsi" w:cstheme="minorHAnsi"/>
        </w:rPr>
        <w:t>2. GST registration certificate.</w:t>
      </w:r>
    </w:p>
    <w:p w:rsidR="007374E2" w:rsidRPr="008B0C95" w:rsidRDefault="007374E2" w:rsidP="007374E2">
      <w:pPr>
        <w:jc w:val="both"/>
        <w:rPr>
          <w:rFonts w:asciiTheme="minorHAnsi" w:hAnsiTheme="minorHAnsi" w:cstheme="minorHAnsi"/>
        </w:rPr>
      </w:pPr>
      <w:r w:rsidRPr="008B0C95">
        <w:rPr>
          <w:rFonts w:asciiTheme="minorHAnsi" w:hAnsiTheme="minorHAnsi" w:cstheme="minorHAnsi"/>
        </w:rPr>
        <w:t>3. Proof of registration</w:t>
      </w:r>
    </w:p>
    <w:p w:rsidR="00827AAF" w:rsidRPr="008B0C95" w:rsidRDefault="00827AAF" w:rsidP="00827AAF">
      <w:pPr>
        <w:jc w:val="both"/>
        <w:rPr>
          <w:rFonts w:asciiTheme="minorHAnsi" w:hAnsiTheme="minorHAnsi" w:cstheme="minorHAnsi"/>
        </w:rPr>
      </w:pPr>
      <w:r w:rsidRPr="008B0C95">
        <w:rPr>
          <w:rFonts w:asciiTheme="minorHAnsi" w:hAnsiTheme="minorHAnsi" w:cstheme="minorHAnsi"/>
        </w:rPr>
        <w:t>4. Copy of similar</w:t>
      </w:r>
      <w:r w:rsidR="00726E87" w:rsidRPr="008B0C95">
        <w:rPr>
          <w:rFonts w:asciiTheme="minorHAnsi" w:hAnsiTheme="minorHAnsi" w:cstheme="minorHAnsi"/>
        </w:rPr>
        <w:t xml:space="preserve"> Work Order of</w:t>
      </w:r>
      <w:r w:rsidRPr="008B0C95">
        <w:rPr>
          <w:rFonts w:asciiTheme="minorHAnsi" w:hAnsiTheme="minorHAnsi" w:cstheme="minorHAnsi"/>
        </w:rPr>
        <w:t xml:space="preserve"> </w:t>
      </w:r>
      <w:r w:rsidR="00726E87" w:rsidRPr="008B0C95">
        <w:rPr>
          <w:rFonts w:asciiTheme="minorHAnsi" w:hAnsiTheme="minorHAnsi" w:cstheme="minorHAnsi"/>
        </w:rPr>
        <w:t>minimum 80% of Estimation Cost</w:t>
      </w:r>
      <w:r w:rsidR="007305A5">
        <w:rPr>
          <w:rFonts w:asciiTheme="minorHAnsi" w:hAnsiTheme="minorHAnsi" w:cstheme="minorHAnsi"/>
        </w:rPr>
        <w:t xml:space="preserve">. Only the SS Railing work order will consider as the similar work. MS </w:t>
      </w:r>
      <w:r w:rsidR="0095629D">
        <w:rPr>
          <w:rFonts w:asciiTheme="minorHAnsi" w:hAnsiTheme="minorHAnsi" w:cstheme="minorHAnsi"/>
        </w:rPr>
        <w:t>fabrication &amp; other type of fabrication work will</w:t>
      </w:r>
      <w:r w:rsidR="005564C0">
        <w:rPr>
          <w:rFonts w:asciiTheme="minorHAnsi" w:hAnsiTheme="minorHAnsi" w:cstheme="minorHAnsi"/>
        </w:rPr>
        <w:t xml:space="preserve"> not be consider as similar work.</w:t>
      </w:r>
    </w:p>
    <w:p w:rsidR="007374E2" w:rsidRPr="008B0C95" w:rsidRDefault="007374E2" w:rsidP="007374E2">
      <w:pPr>
        <w:jc w:val="both"/>
        <w:rPr>
          <w:rFonts w:asciiTheme="minorHAnsi" w:hAnsiTheme="minorHAnsi" w:cstheme="minorHAnsi"/>
        </w:rPr>
      </w:pPr>
    </w:p>
    <w:p w:rsidR="007374E2" w:rsidRPr="008B0C95" w:rsidRDefault="007374E2" w:rsidP="007374E2">
      <w:pPr>
        <w:jc w:val="both"/>
        <w:rPr>
          <w:rFonts w:asciiTheme="minorHAnsi" w:hAnsiTheme="minorHAnsi" w:cstheme="minorHAnsi"/>
        </w:rPr>
      </w:pPr>
      <w:r w:rsidRPr="008B0C95">
        <w:rPr>
          <w:rFonts w:asciiTheme="minorHAnsi" w:hAnsiTheme="minorHAnsi" w:cstheme="minorHAnsi"/>
          <w:highlight w:val="yellow"/>
        </w:rPr>
        <w:t>Rates quoted in the tender shall be valid for 45 days.</w:t>
      </w:r>
    </w:p>
    <w:p w:rsidR="007374E2" w:rsidRPr="008B0C95" w:rsidRDefault="007374E2" w:rsidP="007374E2">
      <w:pPr>
        <w:jc w:val="both"/>
        <w:rPr>
          <w:rFonts w:asciiTheme="minorHAnsi" w:hAnsiTheme="minorHAnsi" w:cstheme="minorHAnsi"/>
        </w:rPr>
      </w:pPr>
    </w:p>
    <w:p w:rsidR="007374E2" w:rsidRPr="008B0C95" w:rsidRDefault="007374E2" w:rsidP="007374E2">
      <w:pPr>
        <w:jc w:val="both"/>
        <w:rPr>
          <w:rFonts w:asciiTheme="minorHAnsi" w:hAnsiTheme="minorHAnsi" w:cstheme="minorHAnsi"/>
        </w:rPr>
      </w:pPr>
      <w:r w:rsidRPr="008B0C95">
        <w:rPr>
          <w:rFonts w:asciiTheme="minorHAnsi" w:hAnsiTheme="minorHAnsi" w:cstheme="minorHAnsi"/>
        </w:rPr>
        <w:t>Canvassing in connection with tender/quotation is strictly prohibited.</w:t>
      </w:r>
    </w:p>
    <w:p w:rsidR="007374E2" w:rsidRPr="008B0C95" w:rsidRDefault="007374E2" w:rsidP="007374E2">
      <w:pPr>
        <w:jc w:val="both"/>
        <w:rPr>
          <w:rFonts w:asciiTheme="minorHAnsi" w:hAnsiTheme="minorHAnsi" w:cstheme="minorHAnsi"/>
        </w:rPr>
      </w:pPr>
    </w:p>
    <w:p w:rsidR="007374E2" w:rsidRPr="008B0C95" w:rsidRDefault="007374E2" w:rsidP="007374E2">
      <w:pPr>
        <w:jc w:val="both"/>
        <w:rPr>
          <w:rFonts w:asciiTheme="minorHAnsi" w:hAnsiTheme="minorHAnsi" w:cstheme="minorHAnsi"/>
        </w:rPr>
      </w:pPr>
      <w:r w:rsidRPr="008B0C95">
        <w:rPr>
          <w:rFonts w:asciiTheme="minorHAnsi" w:hAnsiTheme="minorHAnsi" w:cstheme="minorHAnsi"/>
        </w:rPr>
        <w:t>Lowest bidder will be decided on quoted basic value only.</w:t>
      </w:r>
    </w:p>
    <w:p w:rsidR="007374E2" w:rsidRPr="008B0C95" w:rsidRDefault="007374E2" w:rsidP="007374E2">
      <w:pPr>
        <w:jc w:val="both"/>
        <w:rPr>
          <w:rFonts w:asciiTheme="minorHAnsi" w:hAnsiTheme="minorHAnsi" w:cstheme="minorHAnsi"/>
        </w:rPr>
      </w:pPr>
    </w:p>
    <w:p w:rsidR="007374E2" w:rsidRPr="008B0C95" w:rsidRDefault="007374E2" w:rsidP="007374E2">
      <w:pPr>
        <w:jc w:val="both"/>
        <w:rPr>
          <w:rFonts w:asciiTheme="minorHAnsi" w:hAnsiTheme="minorHAnsi" w:cstheme="minorHAnsi"/>
        </w:rPr>
      </w:pPr>
      <w:r w:rsidRPr="008B0C95">
        <w:rPr>
          <w:rFonts w:asciiTheme="minorHAnsi" w:hAnsiTheme="minorHAnsi" w:cstheme="minorHAnsi"/>
        </w:rPr>
        <w:t xml:space="preserve">The Director, ACTREC reserves the right to reject any or all the quotations or allot part of the work to different agencies without assigning any thereto.  </w:t>
      </w:r>
    </w:p>
    <w:p w:rsidR="007374E2" w:rsidRPr="008B0C95" w:rsidRDefault="007374E2" w:rsidP="007374E2">
      <w:pPr>
        <w:jc w:val="both"/>
        <w:rPr>
          <w:rFonts w:asciiTheme="minorHAnsi" w:hAnsiTheme="minorHAnsi" w:cstheme="minorHAnsi"/>
        </w:rPr>
      </w:pPr>
    </w:p>
    <w:p w:rsidR="007374E2" w:rsidRPr="008B0C95" w:rsidRDefault="007374E2" w:rsidP="007374E2">
      <w:pPr>
        <w:jc w:val="both"/>
        <w:rPr>
          <w:rFonts w:asciiTheme="minorHAnsi" w:hAnsiTheme="minorHAnsi" w:cstheme="minorHAnsi"/>
        </w:rPr>
      </w:pPr>
    </w:p>
    <w:p w:rsidR="007374E2" w:rsidRPr="008B0C95" w:rsidRDefault="007374E2" w:rsidP="007374E2">
      <w:pPr>
        <w:jc w:val="both"/>
        <w:rPr>
          <w:rFonts w:asciiTheme="minorHAnsi" w:hAnsiTheme="minorHAnsi" w:cstheme="minorHAnsi"/>
        </w:rPr>
      </w:pPr>
    </w:p>
    <w:p w:rsidR="007374E2" w:rsidRPr="008B0C95" w:rsidRDefault="007374E2" w:rsidP="007374E2">
      <w:pPr>
        <w:ind w:left="-540"/>
        <w:jc w:val="right"/>
        <w:rPr>
          <w:rFonts w:asciiTheme="minorHAnsi" w:hAnsiTheme="minorHAnsi" w:cstheme="minorHAnsi"/>
          <w:w w:val="120"/>
        </w:rPr>
      </w:pPr>
      <w:r w:rsidRPr="008B0C95">
        <w:rPr>
          <w:rFonts w:asciiTheme="minorHAnsi" w:hAnsiTheme="minorHAnsi" w:cstheme="minorHAnsi"/>
          <w:w w:val="120"/>
        </w:rPr>
        <w:t>Officer-in-Charge,</w:t>
      </w:r>
    </w:p>
    <w:p w:rsidR="007374E2" w:rsidRPr="008B0C95" w:rsidRDefault="007374E2" w:rsidP="007374E2">
      <w:pPr>
        <w:jc w:val="right"/>
        <w:rPr>
          <w:rFonts w:asciiTheme="minorHAnsi" w:hAnsiTheme="minorHAnsi" w:cstheme="minorHAnsi"/>
        </w:rPr>
      </w:pPr>
      <w:r w:rsidRPr="008B0C95">
        <w:rPr>
          <w:rFonts w:asciiTheme="minorHAnsi" w:hAnsiTheme="minorHAnsi" w:cstheme="minorHAnsi"/>
        </w:rPr>
        <w:t>Engineering Services,</w:t>
      </w:r>
    </w:p>
    <w:p w:rsidR="007374E2" w:rsidRPr="008B0C95" w:rsidRDefault="007374E2" w:rsidP="007374E2">
      <w:pPr>
        <w:jc w:val="center"/>
        <w:rPr>
          <w:rFonts w:asciiTheme="minorHAnsi" w:hAnsiTheme="minorHAnsi" w:cstheme="minorHAnsi"/>
        </w:rPr>
      </w:pPr>
      <w:r w:rsidRPr="008B0C95">
        <w:rPr>
          <w:rFonts w:asciiTheme="minorHAnsi" w:hAnsiTheme="minorHAnsi" w:cstheme="minorHAnsi"/>
        </w:rPr>
        <w:t xml:space="preserve">                                                                                                             </w:t>
      </w:r>
      <w:r w:rsidR="005564C0">
        <w:rPr>
          <w:rFonts w:asciiTheme="minorHAnsi" w:hAnsiTheme="minorHAnsi" w:cstheme="minorHAnsi"/>
        </w:rPr>
        <w:t xml:space="preserve">                               </w:t>
      </w:r>
      <w:r w:rsidRPr="008B0C95">
        <w:rPr>
          <w:rFonts w:asciiTheme="minorHAnsi" w:hAnsiTheme="minorHAnsi" w:cstheme="minorHAnsi"/>
        </w:rPr>
        <w:t>ACTREC</w:t>
      </w:r>
    </w:p>
    <w:p w:rsidR="007374E2" w:rsidRPr="008B0C95" w:rsidRDefault="007374E2" w:rsidP="007374E2">
      <w:pPr>
        <w:jc w:val="both"/>
        <w:rPr>
          <w:rFonts w:asciiTheme="minorHAnsi" w:hAnsiTheme="minorHAnsi" w:cstheme="minorHAnsi"/>
        </w:rPr>
      </w:pPr>
    </w:p>
    <w:p w:rsidR="007374E2" w:rsidRPr="008B0C95" w:rsidRDefault="007374E2" w:rsidP="007374E2">
      <w:pPr>
        <w:jc w:val="both"/>
        <w:rPr>
          <w:rFonts w:asciiTheme="minorHAnsi" w:hAnsiTheme="minorHAnsi" w:cstheme="minorHAnsi"/>
        </w:rPr>
      </w:pPr>
      <w:r w:rsidRPr="008B0C95">
        <w:rPr>
          <w:rFonts w:asciiTheme="minorHAnsi" w:hAnsiTheme="minorHAnsi" w:cstheme="minorHAnsi"/>
        </w:rPr>
        <w:t>Encl:</w:t>
      </w:r>
      <w:r w:rsidRPr="008B0C95">
        <w:rPr>
          <w:rFonts w:asciiTheme="minorHAnsi" w:hAnsiTheme="minorHAnsi" w:cstheme="minorHAnsi"/>
        </w:rPr>
        <w:tab/>
        <w:t>1} Blank Schedule of Quantities</w:t>
      </w:r>
    </w:p>
    <w:p w:rsidR="007374E2" w:rsidRPr="008B0C95" w:rsidRDefault="007374E2" w:rsidP="007374E2">
      <w:pPr>
        <w:jc w:val="both"/>
        <w:rPr>
          <w:rFonts w:asciiTheme="minorHAnsi" w:hAnsiTheme="minorHAnsi" w:cstheme="minorHAnsi"/>
          <w:b/>
          <w:sz w:val="44"/>
          <w:szCs w:val="44"/>
        </w:rPr>
      </w:pPr>
    </w:p>
    <w:p w:rsidR="004E22C5" w:rsidRPr="008B0C95" w:rsidRDefault="004E22C5" w:rsidP="007374E2">
      <w:pPr>
        <w:jc w:val="center"/>
        <w:rPr>
          <w:rFonts w:asciiTheme="minorHAnsi" w:hAnsiTheme="minorHAnsi" w:cstheme="minorHAnsi"/>
          <w:b/>
          <w:sz w:val="44"/>
          <w:szCs w:val="44"/>
          <w:u w:val="single"/>
        </w:rPr>
      </w:pPr>
    </w:p>
    <w:p w:rsidR="004E22C5" w:rsidRPr="008B0C95" w:rsidRDefault="004E22C5" w:rsidP="007374E2">
      <w:pPr>
        <w:jc w:val="center"/>
        <w:rPr>
          <w:rFonts w:asciiTheme="minorHAnsi" w:hAnsiTheme="minorHAnsi" w:cstheme="minorHAnsi"/>
          <w:b/>
          <w:sz w:val="44"/>
          <w:szCs w:val="44"/>
          <w:u w:val="single"/>
        </w:rPr>
      </w:pPr>
    </w:p>
    <w:p w:rsidR="004E22C5" w:rsidRPr="008B0C95" w:rsidRDefault="004E22C5" w:rsidP="007374E2">
      <w:pPr>
        <w:jc w:val="center"/>
        <w:rPr>
          <w:rFonts w:asciiTheme="minorHAnsi" w:hAnsiTheme="minorHAnsi" w:cstheme="minorHAnsi"/>
          <w:b/>
          <w:sz w:val="44"/>
          <w:szCs w:val="44"/>
          <w:u w:val="single"/>
        </w:rPr>
      </w:pPr>
    </w:p>
    <w:p w:rsidR="007374E2" w:rsidRPr="007C190F" w:rsidRDefault="007C190F" w:rsidP="007C190F">
      <w:pPr>
        <w:rPr>
          <w:rFonts w:asciiTheme="minorHAnsi" w:hAnsiTheme="minorHAnsi" w:cstheme="minorHAnsi"/>
          <w:b/>
          <w:sz w:val="44"/>
          <w:szCs w:val="44"/>
          <w:u w:val="single"/>
        </w:rPr>
      </w:pPr>
      <w:r w:rsidRPr="007C190F">
        <w:rPr>
          <w:rFonts w:asciiTheme="minorHAnsi" w:hAnsiTheme="minorHAnsi" w:cstheme="minorHAnsi"/>
          <w:b/>
          <w:sz w:val="44"/>
          <w:szCs w:val="44"/>
        </w:rPr>
        <w:t xml:space="preserve">                      </w:t>
      </w:r>
      <w:r>
        <w:rPr>
          <w:rFonts w:asciiTheme="minorHAnsi" w:hAnsiTheme="minorHAnsi" w:cstheme="minorHAnsi"/>
          <w:b/>
          <w:sz w:val="44"/>
          <w:szCs w:val="44"/>
        </w:rPr>
        <w:t xml:space="preserve">       </w:t>
      </w:r>
      <w:r w:rsidRPr="007C190F">
        <w:rPr>
          <w:rFonts w:asciiTheme="minorHAnsi" w:hAnsiTheme="minorHAnsi" w:cstheme="minorHAnsi"/>
          <w:b/>
          <w:sz w:val="44"/>
          <w:szCs w:val="44"/>
        </w:rPr>
        <w:t xml:space="preserve">    </w:t>
      </w:r>
      <w:r w:rsidR="007374E2" w:rsidRPr="007C190F">
        <w:rPr>
          <w:rFonts w:asciiTheme="minorHAnsi" w:hAnsiTheme="minorHAnsi" w:cstheme="minorHAnsi"/>
          <w:b/>
          <w:sz w:val="44"/>
          <w:szCs w:val="44"/>
          <w:u w:val="single"/>
        </w:rPr>
        <w:t>FINANCIAL BID</w:t>
      </w:r>
    </w:p>
    <w:p w:rsidR="004E22C5" w:rsidRPr="008B0C95" w:rsidRDefault="007374E2" w:rsidP="007374E2">
      <w:pPr>
        <w:rPr>
          <w:rFonts w:asciiTheme="minorHAnsi" w:hAnsiTheme="minorHAnsi" w:cstheme="minorHAnsi"/>
          <w:b/>
          <w:color w:val="000000"/>
        </w:rPr>
      </w:pPr>
      <w:r w:rsidRPr="008B0C95">
        <w:rPr>
          <w:rFonts w:asciiTheme="minorHAnsi" w:hAnsiTheme="minorHAnsi" w:cstheme="minorHAnsi"/>
          <w:b/>
        </w:rPr>
        <w:t>Name of work: “</w:t>
      </w:r>
      <w:r w:rsidRPr="008B0C95">
        <w:rPr>
          <w:rFonts w:asciiTheme="minorHAnsi" w:hAnsiTheme="minorHAnsi" w:cstheme="minorHAnsi"/>
          <w:b/>
          <w:color w:val="000000"/>
        </w:rPr>
        <w:t>Providing and fixing Removable SS hand rail between ramp and step near MRI at CRC main building.</w:t>
      </w:r>
    </w:p>
    <w:tbl>
      <w:tblPr>
        <w:tblpPr w:leftFromText="180" w:rightFromText="180" w:vertAnchor="text" w:horzAnchor="margin" w:tblpXSpec="center" w:tblpY="35"/>
        <w:tblW w:w="10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5220"/>
        <w:gridCol w:w="1080"/>
        <w:gridCol w:w="720"/>
        <w:gridCol w:w="990"/>
        <w:gridCol w:w="866"/>
        <w:gridCol w:w="1160"/>
      </w:tblGrid>
      <w:tr w:rsidR="007374E2" w:rsidRPr="008B0C95" w:rsidTr="00347A05">
        <w:trPr>
          <w:trHeight w:val="530"/>
        </w:trPr>
        <w:tc>
          <w:tcPr>
            <w:tcW w:w="805" w:type="dxa"/>
            <w:shd w:val="clear" w:color="auto" w:fill="auto"/>
          </w:tcPr>
          <w:p w:rsidR="007374E2" w:rsidRPr="008B0C95" w:rsidRDefault="007374E2" w:rsidP="005A6792">
            <w:pPr>
              <w:rPr>
                <w:rFonts w:asciiTheme="minorHAnsi" w:hAnsiTheme="minorHAnsi" w:cstheme="minorHAnsi"/>
                <w:b/>
                <w:sz w:val="20"/>
                <w:szCs w:val="20"/>
              </w:rPr>
            </w:pPr>
            <w:r w:rsidRPr="008B0C95">
              <w:rPr>
                <w:rFonts w:asciiTheme="minorHAnsi" w:hAnsiTheme="minorHAnsi" w:cstheme="minorHAnsi"/>
                <w:b/>
                <w:sz w:val="20"/>
                <w:szCs w:val="20"/>
              </w:rPr>
              <w:t>SR NO</w:t>
            </w:r>
          </w:p>
        </w:tc>
        <w:tc>
          <w:tcPr>
            <w:tcW w:w="5220" w:type="dxa"/>
            <w:shd w:val="clear" w:color="auto" w:fill="auto"/>
          </w:tcPr>
          <w:p w:rsidR="007374E2" w:rsidRPr="008B0C95" w:rsidRDefault="007374E2" w:rsidP="005A6792">
            <w:pPr>
              <w:jc w:val="center"/>
              <w:rPr>
                <w:rFonts w:asciiTheme="minorHAnsi" w:hAnsiTheme="minorHAnsi" w:cstheme="minorHAnsi"/>
                <w:b/>
                <w:sz w:val="20"/>
                <w:szCs w:val="20"/>
              </w:rPr>
            </w:pPr>
            <w:r w:rsidRPr="008B0C95">
              <w:rPr>
                <w:rFonts w:asciiTheme="minorHAnsi" w:hAnsiTheme="minorHAnsi" w:cstheme="minorHAnsi"/>
                <w:b/>
                <w:sz w:val="20"/>
                <w:szCs w:val="20"/>
              </w:rPr>
              <w:t xml:space="preserve">DESCRIPTION </w:t>
            </w:r>
          </w:p>
        </w:tc>
        <w:tc>
          <w:tcPr>
            <w:tcW w:w="1080" w:type="dxa"/>
          </w:tcPr>
          <w:p w:rsidR="007374E2" w:rsidRPr="008B0C95" w:rsidRDefault="007374E2" w:rsidP="005A6792">
            <w:pPr>
              <w:rPr>
                <w:rFonts w:asciiTheme="minorHAnsi" w:hAnsiTheme="minorHAnsi" w:cstheme="minorHAnsi"/>
                <w:b/>
                <w:sz w:val="20"/>
                <w:szCs w:val="20"/>
              </w:rPr>
            </w:pPr>
            <w:r w:rsidRPr="008B0C95">
              <w:rPr>
                <w:rFonts w:asciiTheme="minorHAnsi" w:hAnsiTheme="minorHAnsi" w:cstheme="minorHAnsi"/>
                <w:b/>
                <w:sz w:val="20"/>
                <w:szCs w:val="20"/>
              </w:rPr>
              <w:t>HSN/SAC</w:t>
            </w:r>
          </w:p>
        </w:tc>
        <w:tc>
          <w:tcPr>
            <w:tcW w:w="720" w:type="dxa"/>
            <w:shd w:val="clear" w:color="auto" w:fill="auto"/>
          </w:tcPr>
          <w:p w:rsidR="00DD066C" w:rsidRDefault="007374E2" w:rsidP="005A6792">
            <w:pPr>
              <w:jc w:val="center"/>
              <w:rPr>
                <w:rFonts w:asciiTheme="minorHAnsi" w:hAnsiTheme="minorHAnsi" w:cstheme="minorHAnsi"/>
                <w:b/>
                <w:sz w:val="20"/>
                <w:szCs w:val="20"/>
              </w:rPr>
            </w:pPr>
            <w:r w:rsidRPr="008B0C95">
              <w:rPr>
                <w:rFonts w:asciiTheme="minorHAnsi" w:hAnsiTheme="minorHAnsi" w:cstheme="minorHAnsi"/>
                <w:b/>
                <w:sz w:val="20"/>
                <w:szCs w:val="20"/>
              </w:rPr>
              <w:t>UNI</w:t>
            </w:r>
          </w:p>
          <w:p w:rsidR="00DD066C" w:rsidRDefault="00DD066C" w:rsidP="005A6792">
            <w:pPr>
              <w:jc w:val="center"/>
              <w:rPr>
                <w:rFonts w:asciiTheme="minorHAnsi" w:hAnsiTheme="minorHAnsi" w:cstheme="minorHAnsi"/>
                <w:b/>
                <w:sz w:val="20"/>
                <w:szCs w:val="20"/>
              </w:rPr>
            </w:pPr>
          </w:p>
          <w:p w:rsidR="00DD066C" w:rsidRDefault="00DD066C" w:rsidP="005A6792">
            <w:pPr>
              <w:jc w:val="center"/>
              <w:rPr>
                <w:rFonts w:asciiTheme="minorHAnsi" w:hAnsiTheme="minorHAnsi" w:cstheme="minorHAnsi"/>
                <w:b/>
                <w:sz w:val="20"/>
                <w:szCs w:val="20"/>
              </w:rPr>
            </w:pPr>
          </w:p>
          <w:p w:rsidR="007374E2" w:rsidRPr="008B0C95" w:rsidRDefault="007374E2" w:rsidP="005A6792">
            <w:pPr>
              <w:jc w:val="center"/>
              <w:rPr>
                <w:rFonts w:asciiTheme="minorHAnsi" w:hAnsiTheme="minorHAnsi" w:cstheme="minorHAnsi"/>
                <w:b/>
                <w:sz w:val="20"/>
                <w:szCs w:val="20"/>
              </w:rPr>
            </w:pPr>
            <w:r w:rsidRPr="008B0C95">
              <w:rPr>
                <w:rFonts w:asciiTheme="minorHAnsi" w:hAnsiTheme="minorHAnsi" w:cstheme="minorHAnsi"/>
                <w:b/>
                <w:sz w:val="20"/>
                <w:szCs w:val="20"/>
              </w:rPr>
              <w:t>T</w:t>
            </w:r>
          </w:p>
        </w:tc>
        <w:tc>
          <w:tcPr>
            <w:tcW w:w="990" w:type="dxa"/>
            <w:shd w:val="clear" w:color="auto" w:fill="auto"/>
          </w:tcPr>
          <w:p w:rsidR="007374E2" w:rsidRPr="008B0C95" w:rsidRDefault="007374E2" w:rsidP="005A6792">
            <w:pPr>
              <w:jc w:val="center"/>
              <w:rPr>
                <w:rFonts w:asciiTheme="minorHAnsi" w:hAnsiTheme="minorHAnsi" w:cstheme="minorHAnsi"/>
                <w:b/>
                <w:sz w:val="20"/>
                <w:szCs w:val="20"/>
              </w:rPr>
            </w:pPr>
            <w:r w:rsidRPr="008B0C95">
              <w:rPr>
                <w:rFonts w:asciiTheme="minorHAnsi" w:hAnsiTheme="minorHAnsi" w:cstheme="minorHAnsi"/>
                <w:b/>
                <w:sz w:val="20"/>
                <w:szCs w:val="20"/>
              </w:rPr>
              <w:t xml:space="preserve">Quantity </w:t>
            </w:r>
          </w:p>
        </w:tc>
        <w:tc>
          <w:tcPr>
            <w:tcW w:w="866" w:type="dxa"/>
            <w:shd w:val="clear" w:color="auto" w:fill="auto"/>
          </w:tcPr>
          <w:p w:rsidR="007374E2" w:rsidRPr="008B0C95" w:rsidRDefault="007374E2" w:rsidP="005A6792">
            <w:pPr>
              <w:jc w:val="center"/>
              <w:rPr>
                <w:rFonts w:asciiTheme="minorHAnsi" w:hAnsiTheme="minorHAnsi" w:cstheme="minorHAnsi"/>
                <w:b/>
                <w:sz w:val="20"/>
                <w:szCs w:val="20"/>
              </w:rPr>
            </w:pPr>
            <w:r w:rsidRPr="008B0C95">
              <w:rPr>
                <w:rFonts w:asciiTheme="minorHAnsi" w:hAnsiTheme="minorHAnsi" w:cstheme="minorHAnsi"/>
                <w:b/>
                <w:sz w:val="20"/>
                <w:szCs w:val="20"/>
              </w:rPr>
              <w:t xml:space="preserve">RATE </w:t>
            </w:r>
          </w:p>
        </w:tc>
        <w:tc>
          <w:tcPr>
            <w:tcW w:w="1160" w:type="dxa"/>
          </w:tcPr>
          <w:p w:rsidR="007374E2" w:rsidRPr="008B0C95" w:rsidRDefault="007374E2" w:rsidP="005A6792">
            <w:pPr>
              <w:jc w:val="center"/>
              <w:rPr>
                <w:rFonts w:asciiTheme="minorHAnsi" w:hAnsiTheme="minorHAnsi" w:cstheme="minorHAnsi"/>
                <w:b/>
                <w:sz w:val="20"/>
                <w:szCs w:val="20"/>
              </w:rPr>
            </w:pPr>
            <w:r w:rsidRPr="008B0C95">
              <w:rPr>
                <w:rFonts w:asciiTheme="minorHAnsi" w:hAnsiTheme="minorHAnsi" w:cstheme="minorHAnsi"/>
                <w:b/>
                <w:sz w:val="20"/>
                <w:szCs w:val="20"/>
              </w:rPr>
              <w:t>AMOUNT</w:t>
            </w:r>
          </w:p>
        </w:tc>
      </w:tr>
      <w:tr w:rsidR="007374E2" w:rsidRPr="008B0C95" w:rsidTr="00347A05">
        <w:trPr>
          <w:trHeight w:val="3593"/>
        </w:trPr>
        <w:tc>
          <w:tcPr>
            <w:tcW w:w="805" w:type="dxa"/>
            <w:shd w:val="clear" w:color="auto" w:fill="auto"/>
          </w:tcPr>
          <w:p w:rsidR="007374E2" w:rsidRPr="008B0C95" w:rsidRDefault="007374E2" w:rsidP="005A6792">
            <w:pPr>
              <w:jc w:val="center"/>
              <w:rPr>
                <w:rFonts w:asciiTheme="minorHAnsi" w:hAnsiTheme="minorHAnsi" w:cstheme="minorHAnsi"/>
                <w:sz w:val="20"/>
                <w:szCs w:val="20"/>
              </w:rPr>
            </w:pPr>
            <w:r w:rsidRPr="008B0C95">
              <w:rPr>
                <w:rFonts w:asciiTheme="minorHAnsi" w:hAnsiTheme="minorHAnsi" w:cstheme="minorHAnsi"/>
                <w:sz w:val="20"/>
                <w:szCs w:val="20"/>
              </w:rPr>
              <w:t>1</w:t>
            </w:r>
          </w:p>
        </w:tc>
        <w:tc>
          <w:tcPr>
            <w:tcW w:w="5220" w:type="dxa"/>
            <w:shd w:val="clear" w:color="auto" w:fill="auto"/>
          </w:tcPr>
          <w:p w:rsidR="007374E2" w:rsidRPr="008B0C95" w:rsidRDefault="007374E2" w:rsidP="005564C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jc w:val="both"/>
              <w:rPr>
                <w:rFonts w:asciiTheme="minorHAnsi" w:hAnsiTheme="minorHAnsi" w:cstheme="minorHAnsi"/>
              </w:rPr>
            </w:pPr>
            <w:r w:rsidRPr="008B0C95">
              <w:rPr>
                <w:rFonts w:asciiTheme="minorHAnsi" w:hAnsiTheme="minorHAnsi" w:cstheme="minorHAnsi"/>
                <w:color w:val="000000"/>
                <w:sz w:val="20"/>
                <w:szCs w:val="20"/>
              </w:rPr>
              <w:t xml:space="preserve">Providing, fabricating and fixing in position stair </w:t>
            </w:r>
            <w:r w:rsidRPr="008B0C95">
              <w:rPr>
                <w:rFonts w:asciiTheme="minorHAnsi" w:hAnsiTheme="minorHAnsi" w:cstheme="minorHAnsi"/>
              </w:rPr>
              <w:br/>
            </w:r>
            <w:r w:rsidRPr="008B0C95">
              <w:rPr>
                <w:rFonts w:asciiTheme="minorHAnsi" w:hAnsiTheme="minorHAnsi" w:cstheme="minorHAnsi"/>
                <w:color w:val="000000"/>
                <w:sz w:val="20"/>
                <w:szCs w:val="20"/>
              </w:rPr>
              <w:t xml:space="preserve">case railing 50mm dia Circular Pipe section of SS </w:t>
            </w:r>
            <w:r w:rsidRPr="008B0C95">
              <w:rPr>
                <w:rFonts w:asciiTheme="minorHAnsi" w:hAnsiTheme="minorHAnsi" w:cstheme="minorHAnsi"/>
              </w:rPr>
              <w:br/>
            </w:r>
            <w:r w:rsidRPr="008B0C95">
              <w:rPr>
                <w:rFonts w:asciiTheme="minorHAnsi" w:hAnsiTheme="minorHAnsi" w:cstheme="minorHAnsi"/>
                <w:color w:val="000000"/>
                <w:sz w:val="20"/>
                <w:szCs w:val="20"/>
              </w:rPr>
              <w:t>304.</w:t>
            </w:r>
            <w:r w:rsidR="00C02B23" w:rsidRPr="008B0C95">
              <w:rPr>
                <w:rFonts w:asciiTheme="minorHAnsi" w:hAnsiTheme="minorHAnsi" w:cstheme="minorHAnsi"/>
                <w:color w:val="000000"/>
                <w:sz w:val="20"/>
                <w:szCs w:val="20"/>
              </w:rPr>
              <w:t xml:space="preserve"> </w:t>
            </w:r>
            <w:r w:rsidRPr="008B0C95">
              <w:rPr>
                <w:rFonts w:asciiTheme="minorHAnsi" w:hAnsiTheme="minorHAnsi" w:cstheme="minorHAnsi"/>
                <w:color w:val="000000"/>
                <w:sz w:val="20"/>
                <w:szCs w:val="20"/>
              </w:rPr>
              <w:t>Blurt</w:t>
            </w:r>
            <w:r w:rsidR="00C02B23" w:rsidRPr="008B0C95">
              <w:rPr>
                <w:rFonts w:asciiTheme="minorHAnsi" w:hAnsiTheme="minorHAnsi" w:cstheme="minorHAnsi"/>
                <w:color w:val="000000"/>
                <w:sz w:val="20"/>
                <w:szCs w:val="20"/>
              </w:rPr>
              <w:t xml:space="preserve">ers of Circular Pipe section </w:t>
            </w:r>
            <w:r w:rsidR="00D45799" w:rsidRPr="008B0C95">
              <w:rPr>
                <w:rFonts w:asciiTheme="minorHAnsi" w:hAnsiTheme="minorHAnsi" w:cstheme="minorHAnsi"/>
                <w:color w:val="000000"/>
                <w:sz w:val="20"/>
                <w:szCs w:val="20"/>
              </w:rPr>
              <w:t xml:space="preserve">SS </w:t>
            </w:r>
            <w:r w:rsidRPr="008B0C95">
              <w:rPr>
                <w:rFonts w:asciiTheme="minorHAnsi" w:hAnsiTheme="minorHAnsi" w:cstheme="minorHAnsi"/>
                <w:color w:val="000000"/>
                <w:sz w:val="20"/>
                <w:szCs w:val="20"/>
              </w:rPr>
              <w:t xml:space="preserve">304on </w:t>
            </w:r>
            <w:r w:rsidRPr="008B0C95">
              <w:rPr>
                <w:rFonts w:asciiTheme="minorHAnsi" w:hAnsiTheme="minorHAnsi" w:cstheme="minorHAnsi"/>
              </w:rPr>
              <w:br/>
            </w:r>
            <w:r w:rsidRPr="008B0C95">
              <w:rPr>
                <w:rFonts w:asciiTheme="minorHAnsi" w:hAnsiTheme="minorHAnsi" w:cstheme="minorHAnsi"/>
                <w:color w:val="000000"/>
                <w:sz w:val="20"/>
                <w:szCs w:val="20"/>
              </w:rPr>
              <w:t>floor level at 1.5 m distance interval</w:t>
            </w:r>
            <w:r w:rsidR="00596858" w:rsidRPr="008B0C95">
              <w:rPr>
                <w:rFonts w:asciiTheme="minorHAnsi" w:hAnsiTheme="minorHAnsi" w:cstheme="minorHAnsi"/>
                <w:color w:val="000000"/>
                <w:sz w:val="20"/>
                <w:szCs w:val="20"/>
              </w:rPr>
              <w:t xml:space="preserve"> with 6mm/8mm thick ss </w:t>
            </w:r>
            <w:r w:rsidR="005B58E6" w:rsidRPr="008B0C95">
              <w:rPr>
                <w:rFonts w:asciiTheme="minorHAnsi" w:hAnsiTheme="minorHAnsi" w:cstheme="minorHAnsi"/>
                <w:color w:val="000000"/>
                <w:sz w:val="20"/>
                <w:szCs w:val="20"/>
              </w:rPr>
              <w:t xml:space="preserve">wield and </w:t>
            </w:r>
            <w:r w:rsidRPr="008B0C95">
              <w:rPr>
                <w:rFonts w:asciiTheme="minorHAnsi" w:hAnsiTheme="minorHAnsi" w:cstheme="minorHAnsi"/>
                <w:color w:val="000000"/>
                <w:sz w:val="20"/>
                <w:szCs w:val="20"/>
              </w:rPr>
              <w:t xml:space="preserve">Hilti bolts </w:t>
            </w:r>
            <w:r w:rsidRPr="008B0C95">
              <w:rPr>
                <w:rFonts w:asciiTheme="minorHAnsi" w:hAnsiTheme="minorHAnsi" w:cstheme="minorHAnsi"/>
              </w:rPr>
              <w:br/>
            </w:r>
            <w:r w:rsidRPr="008B0C95">
              <w:rPr>
                <w:rFonts w:asciiTheme="minorHAnsi" w:hAnsiTheme="minorHAnsi" w:cstheme="minorHAnsi"/>
                <w:color w:val="000000"/>
                <w:sz w:val="20"/>
                <w:szCs w:val="20"/>
              </w:rPr>
              <w:t xml:space="preserve">of 12mm nominal dia bolts embedded in treads with </w:t>
            </w:r>
            <w:r w:rsidRPr="008B0C95">
              <w:rPr>
                <w:rFonts w:asciiTheme="minorHAnsi" w:hAnsiTheme="minorHAnsi" w:cstheme="minorHAnsi"/>
              </w:rPr>
              <w:br/>
            </w:r>
            <w:r w:rsidRPr="008B0C95">
              <w:rPr>
                <w:rFonts w:asciiTheme="minorHAnsi" w:hAnsiTheme="minorHAnsi" w:cstheme="minorHAnsi"/>
                <w:color w:val="000000"/>
                <w:sz w:val="20"/>
                <w:szCs w:val="20"/>
              </w:rPr>
              <w:t xml:space="preserve">hilti chemical fastener </w:t>
            </w:r>
            <w:r w:rsidR="005B58E6" w:rsidRPr="008B0C95">
              <w:rPr>
                <w:rFonts w:asciiTheme="minorHAnsi" w:hAnsiTheme="minorHAnsi" w:cstheme="minorHAnsi"/>
                <w:color w:val="000000"/>
                <w:sz w:val="20"/>
                <w:szCs w:val="20"/>
              </w:rPr>
              <w:t xml:space="preserve">4 </w:t>
            </w:r>
            <w:r w:rsidRPr="008B0C95">
              <w:rPr>
                <w:rFonts w:asciiTheme="minorHAnsi" w:hAnsiTheme="minorHAnsi" w:cstheme="minorHAnsi"/>
                <w:color w:val="000000"/>
                <w:sz w:val="20"/>
                <w:szCs w:val="20"/>
              </w:rPr>
              <w:t xml:space="preserve">Nos. </w:t>
            </w:r>
            <w:r w:rsidRPr="008B0C95">
              <w:rPr>
                <w:rFonts w:asciiTheme="minorHAnsi" w:hAnsiTheme="minorHAnsi" w:cstheme="minorHAnsi"/>
              </w:rPr>
              <w:br/>
            </w:r>
            <w:r w:rsidR="005B58E6" w:rsidRPr="008B0C95">
              <w:rPr>
                <w:rFonts w:asciiTheme="minorHAnsi" w:hAnsiTheme="minorHAnsi" w:cstheme="minorHAnsi"/>
                <w:color w:val="000000"/>
                <w:sz w:val="20"/>
                <w:szCs w:val="20"/>
              </w:rPr>
              <w:t>The hilti</w:t>
            </w:r>
            <w:r w:rsidRPr="008B0C95">
              <w:rPr>
                <w:rFonts w:asciiTheme="minorHAnsi" w:hAnsiTheme="minorHAnsi" w:cstheme="minorHAnsi"/>
                <w:color w:val="000000"/>
                <w:sz w:val="20"/>
                <w:szCs w:val="20"/>
              </w:rPr>
              <w:t xml:space="preserve"> bolts and fastener </w:t>
            </w:r>
            <w:r w:rsidRPr="008B0C95">
              <w:rPr>
                <w:rFonts w:asciiTheme="minorHAnsi" w:hAnsiTheme="minorHAnsi" w:cstheme="minorHAnsi"/>
              </w:rPr>
              <w:br/>
            </w:r>
            <w:r w:rsidRPr="008B0C95">
              <w:rPr>
                <w:rFonts w:asciiTheme="minorHAnsi" w:hAnsiTheme="minorHAnsi" w:cstheme="minorHAnsi"/>
                <w:color w:val="000000"/>
                <w:sz w:val="20"/>
                <w:szCs w:val="20"/>
              </w:rPr>
              <w:t xml:space="preserve">shall be covered </w:t>
            </w:r>
            <w:r w:rsidR="005B58E6" w:rsidRPr="008B0C95">
              <w:rPr>
                <w:rFonts w:asciiTheme="minorHAnsi" w:hAnsiTheme="minorHAnsi" w:cstheme="minorHAnsi"/>
                <w:color w:val="000000"/>
                <w:sz w:val="20"/>
                <w:szCs w:val="20"/>
              </w:rPr>
              <w:t xml:space="preserve">with chrome plated cover of required </w:t>
            </w:r>
            <w:r w:rsidRPr="008B0C95">
              <w:rPr>
                <w:rFonts w:asciiTheme="minorHAnsi" w:hAnsiTheme="minorHAnsi" w:cstheme="minorHAnsi"/>
                <w:color w:val="000000"/>
                <w:sz w:val="20"/>
                <w:szCs w:val="20"/>
              </w:rPr>
              <w:t xml:space="preserve">. </w:t>
            </w:r>
            <w:r w:rsidRPr="008B0C95">
              <w:rPr>
                <w:rFonts w:asciiTheme="minorHAnsi" w:hAnsiTheme="minorHAnsi" w:cstheme="minorHAnsi"/>
              </w:rPr>
              <w:br/>
            </w:r>
            <w:r w:rsidR="005B58E6" w:rsidRPr="008B0C95">
              <w:rPr>
                <w:rFonts w:asciiTheme="minorHAnsi" w:hAnsiTheme="minorHAnsi" w:cstheme="minorHAnsi"/>
                <w:color w:val="000000"/>
                <w:sz w:val="20"/>
                <w:szCs w:val="20"/>
              </w:rPr>
              <w:t xml:space="preserve">Size and </w:t>
            </w:r>
            <w:r w:rsidRPr="008B0C95">
              <w:rPr>
                <w:rFonts w:asciiTheme="minorHAnsi" w:hAnsiTheme="minorHAnsi" w:cstheme="minorHAnsi"/>
                <w:color w:val="000000"/>
                <w:sz w:val="20"/>
                <w:szCs w:val="20"/>
              </w:rPr>
              <w:t xml:space="preserve">shape, hand rail fabricated </w:t>
            </w:r>
            <w:r w:rsidRPr="008B0C95">
              <w:rPr>
                <w:rFonts w:asciiTheme="minorHAnsi" w:hAnsiTheme="minorHAnsi" w:cstheme="minorHAnsi"/>
              </w:rPr>
              <w:br/>
            </w:r>
            <w:r w:rsidRPr="008B0C95">
              <w:rPr>
                <w:rFonts w:asciiTheme="minorHAnsi" w:hAnsiTheme="minorHAnsi" w:cstheme="minorHAnsi"/>
                <w:color w:val="000000"/>
                <w:sz w:val="20"/>
                <w:szCs w:val="20"/>
              </w:rPr>
              <w:t xml:space="preserve">finished with </w:t>
            </w:r>
            <w:r w:rsidR="00596858" w:rsidRPr="008B0C95">
              <w:rPr>
                <w:rFonts w:asciiTheme="minorHAnsi" w:hAnsiTheme="minorHAnsi" w:cstheme="minorHAnsi"/>
                <w:color w:val="000000"/>
                <w:sz w:val="20"/>
                <w:szCs w:val="20"/>
              </w:rPr>
              <w:t xml:space="preserve">glossy /matt </w:t>
            </w:r>
            <w:r w:rsidRPr="008B0C95">
              <w:rPr>
                <w:rFonts w:asciiTheme="minorHAnsi" w:hAnsiTheme="minorHAnsi" w:cstheme="minorHAnsi"/>
                <w:color w:val="000000"/>
                <w:sz w:val="20"/>
                <w:szCs w:val="20"/>
              </w:rPr>
              <w:t>finished complete all as specified and directed by Engineer-in-Charge</w:t>
            </w:r>
            <w:r w:rsidR="005B58E6" w:rsidRPr="008B0C95">
              <w:rPr>
                <w:rFonts w:asciiTheme="minorHAnsi" w:hAnsiTheme="minorHAnsi" w:cstheme="minorHAnsi"/>
                <w:color w:val="000000"/>
                <w:sz w:val="20"/>
                <w:szCs w:val="20"/>
              </w:rPr>
              <w:t xml:space="preserve"> only the SS material</w:t>
            </w:r>
            <w:r w:rsidR="005564C0">
              <w:rPr>
                <w:rFonts w:asciiTheme="minorHAnsi" w:hAnsiTheme="minorHAnsi" w:cstheme="minorHAnsi"/>
                <w:color w:val="000000"/>
                <w:sz w:val="20"/>
                <w:szCs w:val="20"/>
              </w:rPr>
              <w:t xml:space="preserve"> in</w:t>
            </w:r>
            <w:r w:rsidR="005B58E6" w:rsidRPr="008B0C95">
              <w:rPr>
                <w:rFonts w:asciiTheme="minorHAnsi" w:hAnsiTheme="minorHAnsi" w:cstheme="minorHAnsi"/>
                <w:color w:val="000000"/>
                <w:sz w:val="20"/>
                <w:szCs w:val="20"/>
              </w:rPr>
              <w:t xml:space="preserve"> used</w:t>
            </w:r>
            <w:r w:rsidR="005564C0">
              <w:rPr>
                <w:rFonts w:asciiTheme="minorHAnsi" w:hAnsiTheme="minorHAnsi" w:cstheme="minorHAnsi"/>
                <w:color w:val="000000"/>
                <w:sz w:val="20"/>
                <w:szCs w:val="20"/>
              </w:rPr>
              <w:t xml:space="preserve"> in fabrication work</w:t>
            </w:r>
            <w:r w:rsidR="005B58E6" w:rsidRPr="008B0C95">
              <w:rPr>
                <w:rFonts w:asciiTheme="minorHAnsi" w:hAnsiTheme="minorHAnsi" w:cstheme="minorHAnsi"/>
                <w:color w:val="000000"/>
                <w:sz w:val="20"/>
                <w:szCs w:val="20"/>
              </w:rPr>
              <w:t xml:space="preserve"> will be measured and paid for. The cost of anchoring an</w:t>
            </w:r>
            <w:r w:rsidR="005564C0">
              <w:rPr>
                <w:rFonts w:asciiTheme="minorHAnsi" w:hAnsiTheme="minorHAnsi" w:cstheme="minorHAnsi"/>
                <w:color w:val="000000"/>
                <w:sz w:val="20"/>
                <w:szCs w:val="20"/>
              </w:rPr>
              <w:t xml:space="preserve">d bolting other accessories are deemed to be </w:t>
            </w:r>
            <w:r w:rsidR="005B58E6" w:rsidRPr="008B0C95">
              <w:rPr>
                <w:rFonts w:asciiTheme="minorHAnsi" w:hAnsiTheme="minorHAnsi" w:cstheme="minorHAnsi"/>
                <w:color w:val="000000"/>
                <w:sz w:val="20"/>
                <w:szCs w:val="20"/>
              </w:rPr>
              <w:t>included in ov</w:t>
            </w:r>
            <w:r w:rsidR="00596858" w:rsidRPr="008B0C95">
              <w:rPr>
                <w:rFonts w:asciiTheme="minorHAnsi" w:hAnsiTheme="minorHAnsi" w:cstheme="minorHAnsi"/>
                <w:color w:val="000000"/>
                <w:sz w:val="20"/>
                <w:szCs w:val="20"/>
              </w:rPr>
              <w:t xml:space="preserve">er </w:t>
            </w:r>
            <w:r w:rsidR="005B58E6" w:rsidRPr="008B0C95">
              <w:rPr>
                <w:rFonts w:asciiTheme="minorHAnsi" w:hAnsiTheme="minorHAnsi" w:cstheme="minorHAnsi"/>
                <w:color w:val="000000"/>
                <w:sz w:val="20"/>
                <w:szCs w:val="20"/>
              </w:rPr>
              <w:t>all quote</w:t>
            </w:r>
          </w:p>
        </w:tc>
        <w:tc>
          <w:tcPr>
            <w:tcW w:w="1080" w:type="dxa"/>
          </w:tcPr>
          <w:p w:rsidR="007374E2" w:rsidRPr="008B0C95" w:rsidRDefault="007374E2" w:rsidP="005A6792">
            <w:pPr>
              <w:widowControl w:val="0"/>
              <w:tabs>
                <w:tab w:val="left" w:pos="360"/>
                <w:tab w:val="left" w:pos="720"/>
                <w:tab w:val="left" w:pos="1080"/>
              </w:tabs>
              <w:autoSpaceDE w:val="0"/>
              <w:autoSpaceDN w:val="0"/>
              <w:adjustRightInd w:val="0"/>
              <w:jc w:val="center"/>
              <w:rPr>
                <w:rFonts w:asciiTheme="minorHAnsi" w:hAnsiTheme="minorHAnsi" w:cstheme="minorHAnsi"/>
              </w:rPr>
            </w:pPr>
            <w:r w:rsidRPr="008B0C95">
              <w:rPr>
                <w:rFonts w:asciiTheme="minorHAnsi" w:hAnsiTheme="minorHAnsi" w:cstheme="minorHAnsi"/>
                <w:color w:val="000000"/>
                <w:sz w:val="20"/>
                <w:szCs w:val="20"/>
              </w:rPr>
              <w:t>83021010</w:t>
            </w:r>
          </w:p>
          <w:p w:rsidR="007374E2" w:rsidRPr="008B0C95" w:rsidRDefault="007374E2" w:rsidP="005A6792">
            <w:pPr>
              <w:jc w:val="center"/>
              <w:rPr>
                <w:rFonts w:asciiTheme="minorHAnsi" w:hAnsiTheme="minorHAnsi" w:cstheme="minorHAnsi"/>
                <w:b/>
                <w:sz w:val="20"/>
                <w:szCs w:val="20"/>
              </w:rPr>
            </w:pPr>
          </w:p>
        </w:tc>
        <w:tc>
          <w:tcPr>
            <w:tcW w:w="720" w:type="dxa"/>
            <w:shd w:val="clear" w:color="auto" w:fill="auto"/>
          </w:tcPr>
          <w:p w:rsidR="007374E2" w:rsidRPr="008B0C95" w:rsidRDefault="007374E2" w:rsidP="005A6792">
            <w:pPr>
              <w:jc w:val="center"/>
              <w:rPr>
                <w:rFonts w:asciiTheme="minorHAnsi" w:hAnsiTheme="minorHAnsi" w:cstheme="minorHAnsi"/>
                <w:sz w:val="20"/>
                <w:szCs w:val="20"/>
              </w:rPr>
            </w:pPr>
            <w:r w:rsidRPr="008B0C95">
              <w:rPr>
                <w:rFonts w:asciiTheme="minorHAnsi" w:hAnsiTheme="minorHAnsi" w:cstheme="minorHAnsi"/>
                <w:sz w:val="20"/>
                <w:szCs w:val="20"/>
              </w:rPr>
              <w:t>Kg</w:t>
            </w:r>
          </w:p>
        </w:tc>
        <w:tc>
          <w:tcPr>
            <w:tcW w:w="990" w:type="dxa"/>
            <w:shd w:val="clear" w:color="auto" w:fill="auto"/>
          </w:tcPr>
          <w:p w:rsidR="007374E2" w:rsidRPr="008B0C95" w:rsidRDefault="007374E2" w:rsidP="005A6792">
            <w:pPr>
              <w:jc w:val="center"/>
              <w:rPr>
                <w:rFonts w:asciiTheme="minorHAnsi" w:hAnsiTheme="minorHAnsi" w:cstheme="minorHAnsi"/>
                <w:sz w:val="20"/>
                <w:szCs w:val="20"/>
              </w:rPr>
            </w:pPr>
            <w:r w:rsidRPr="008B0C95">
              <w:rPr>
                <w:rFonts w:asciiTheme="minorHAnsi" w:hAnsiTheme="minorHAnsi" w:cstheme="minorHAnsi"/>
                <w:sz w:val="20"/>
                <w:szCs w:val="20"/>
              </w:rPr>
              <w:t>30</w:t>
            </w:r>
          </w:p>
        </w:tc>
        <w:tc>
          <w:tcPr>
            <w:tcW w:w="866" w:type="dxa"/>
            <w:shd w:val="clear" w:color="auto" w:fill="auto"/>
          </w:tcPr>
          <w:p w:rsidR="007374E2" w:rsidRPr="008B0C95" w:rsidRDefault="007374E2" w:rsidP="005A6792">
            <w:pPr>
              <w:jc w:val="center"/>
              <w:rPr>
                <w:rFonts w:asciiTheme="minorHAnsi" w:hAnsiTheme="minorHAnsi" w:cstheme="minorHAnsi"/>
                <w:b/>
                <w:sz w:val="20"/>
                <w:szCs w:val="20"/>
              </w:rPr>
            </w:pPr>
          </w:p>
        </w:tc>
        <w:tc>
          <w:tcPr>
            <w:tcW w:w="1160" w:type="dxa"/>
          </w:tcPr>
          <w:p w:rsidR="007374E2" w:rsidRPr="008B0C95" w:rsidRDefault="007374E2" w:rsidP="005A6792">
            <w:pPr>
              <w:rPr>
                <w:rFonts w:asciiTheme="minorHAnsi" w:hAnsiTheme="minorHAnsi" w:cstheme="minorHAnsi"/>
                <w:b/>
                <w:sz w:val="20"/>
                <w:szCs w:val="20"/>
              </w:rPr>
            </w:pPr>
          </w:p>
        </w:tc>
      </w:tr>
      <w:tr w:rsidR="007374E2" w:rsidRPr="008B0C95" w:rsidTr="00347A05">
        <w:trPr>
          <w:trHeight w:val="425"/>
        </w:trPr>
        <w:tc>
          <w:tcPr>
            <w:tcW w:w="805" w:type="dxa"/>
            <w:shd w:val="clear" w:color="auto" w:fill="auto"/>
          </w:tcPr>
          <w:p w:rsidR="007374E2" w:rsidRPr="008B0C95" w:rsidRDefault="007374E2" w:rsidP="005A6792">
            <w:pPr>
              <w:jc w:val="center"/>
              <w:rPr>
                <w:rFonts w:asciiTheme="minorHAnsi" w:hAnsiTheme="minorHAnsi" w:cstheme="minorHAnsi"/>
                <w:b/>
                <w:sz w:val="20"/>
                <w:szCs w:val="20"/>
              </w:rPr>
            </w:pPr>
          </w:p>
        </w:tc>
        <w:tc>
          <w:tcPr>
            <w:tcW w:w="5220" w:type="dxa"/>
            <w:shd w:val="clear" w:color="auto" w:fill="auto"/>
          </w:tcPr>
          <w:p w:rsidR="007374E2" w:rsidRPr="008B0C95" w:rsidRDefault="007374E2" w:rsidP="005A6792">
            <w:pPr>
              <w:rPr>
                <w:rFonts w:asciiTheme="minorHAnsi" w:hAnsiTheme="minorHAnsi" w:cstheme="minorHAnsi"/>
                <w:b/>
                <w:sz w:val="20"/>
                <w:szCs w:val="20"/>
              </w:rPr>
            </w:pPr>
            <w:r w:rsidRPr="008B0C95">
              <w:rPr>
                <w:rFonts w:asciiTheme="minorHAnsi" w:hAnsiTheme="minorHAnsi" w:cstheme="minorHAnsi"/>
                <w:b/>
                <w:sz w:val="20"/>
                <w:szCs w:val="20"/>
              </w:rPr>
              <w:t xml:space="preserve">                                                                                              Total Basic Cost ( Exclusive of GST)</w:t>
            </w:r>
          </w:p>
        </w:tc>
        <w:tc>
          <w:tcPr>
            <w:tcW w:w="1080" w:type="dxa"/>
          </w:tcPr>
          <w:p w:rsidR="007374E2" w:rsidRPr="008B0C95" w:rsidRDefault="007374E2" w:rsidP="005A6792">
            <w:pPr>
              <w:jc w:val="center"/>
              <w:rPr>
                <w:rFonts w:asciiTheme="minorHAnsi" w:hAnsiTheme="minorHAnsi" w:cstheme="minorHAnsi"/>
                <w:b/>
                <w:sz w:val="20"/>
                <w:szCs w:val="20"/>
              </w:rPr>
            </w:pPr>
          </w:p>
        </w:tc>
        <w:tc>
          <w:tcPr>
            <w:tcW w:w="720" w:type="dxa"/>
            <w:shd w:val="clear" w:color="auto" w:fill="auto"/>
          </w:tcPr>
          <w:p w:rsidR="007374E2" w:rsidRPr="008B0C95" w:rsidRDefault="007374E2" w:rsidP="005A6792">
            <w:pPr>
              <w:jc w:val="center"/>
              <w:rPr>
                <w:rFonts w:asciiTheme="minorHAnsi" w:hAnsiTheme="minorHAnsi" w:cstheme="minorHAnsi"/>
                <w:b/>
                <w:sz w:val="20"/>
                <w:szCs w:val="20"/>
              </w:rPr>
            </w:pPr>
          </w:p>
        </w:tc>
        <w:tc>
          <w:tcPr>
            <w:tcW w:w="990" w:type="dxa"/>
            <w:shd w:val="clear" w:color="auto" w:fill="auto"/>
          </w:tcPr>
          <w:p w:rsidR="007374E2" w:rsidRPr="008B0C95" w:rsidRDefault="007374E2" w:rsidP="005A6792">
            <w:pPr>
              <w:jc w:val="center"/>
              <w:rPr>
                <w:rFonts w:asciiTheme="minorHAnsi" w:hAnsiTheme="minorHAnsi" w:cstheme="minorHAnsi"/>
                <w:b/>
                <w:sz w:val="20"/>
                <w:szCs w:val="20"/>
              </w:rPr>
            </w:pPr>
          </w:p>
        </w:tc>
        <w:tc>
          <w:tcPr>
            <w:tcW w:w="866" w:type="dxa"/>
            <w:shd w:val="clear" w:color="auto" w:fill="auto"/>
          </w:tcPr>
          <w:p w:rsidR="007374E2" w:rsidRPr="008B0C95" w:rsidRDefault="007374E2" w:rsidP="005A6792">
            <w:pPr>
              <w:jc w:val="center"/>
              <w:rPr>
                <w:rFonts w:asciiTheme="minorHAnsi" w:hAnsiTheme="minorHAnsi" w:cstheme="minorHAnsi"/>
                <w:b/>
                <w:sz w:val="20"/>
                <w:szCs w:val="20"/>
              </w:rPr>
            </w:pPr>
          </w:p>
        </w:tc>
        <w:tc>
          <w:tcPr>
            <w:tcW w:w="1160" w:type="dxa"/>
          </w:tcPr>
          <w:p w:rsidR="007374E2" w:rsidRPr="008B0C95" w:rsidRDefault="007374E2" w:rsidP="005A6792">
            <w:pPr>
              <w:jc w:val="center"/>
              <w:rPr>
                <w:rFonts w:asciiTheme="minorHAnsi" w:hAnsiTheme="minorHAnsi" w:cstheme="minorHAnsi"/>
                <w:b/>
                <w:sz w:val="20"/>
                <w:szCs w:val="20"/>
              </w:rPr>
            </w:pPr>
          </w:p>
        </w:tc>
      </w:tr>
      <w:tr w:rsidR="007374E2" w:rsidRPr="008B0C95" w:rsidTr="00347A05">
        <w:trPr>
          <w:trHeight w:val="452"/>
        </w:trPr>
        <w:tc>
          <w:tcPr>
            <w:tcW w:w="805" w:type="dxa"/>
            <w:shd w:val="clear" w:color="auto" w:fill="auto"/>
          </w:tcPr>
          <w:p w:rsidR="007374E2" w:rsidRPr="008B0C95" w:rsidRDefault="007374E2" w:rsidP="005A6792">
            <w:pPr>
              <w:jc w:val="center"/>
              <w:rPr>
                <w:rFonts w:asciiTheme="minorHAnsi" w:hAnsiTheme="minorHAnsi" w:cstheme="minorHAnsi"/>
                <w:b/>
                <w:sz w:val="20"/>
                <w:szCs w:val="20"/>
              </w:rPr>
            </w:pPr>
          </w:p>
        </w:tc>
        <w:tc>
          <w:tcPr>
            <w:tcW w:w="5220" w:type="dxa"/>
            <w:shd w:val="clear" w:color="auto" w:fill="auto"/>
          </w:tcPr>
          <w:p w:rsidR="007374E2" w:rsidRPr="008B0C95" w:rsidRDefault="007374E2" w:rsidP="005A6792">
            <w:pPr>
              <w:rPr>
                <w:rFonts w:asciiTheme="minorHAnsi" w:hAnsiTheme="minorHAnsi" w:cstheme="minorHAnsi"/>
                <w:b/>
                <w:sz w:val="20"/>
                <w:szCs w:val="20"/>
              </w:rPr>
            </w:pPr>
            <w:r w:rsidRPr="008B0C95">
              <w:rPr>
                <w:rFonts w:asciiTheme="minorHAnsi" w:hAnsiTheme="minorHAnsi" w:cstheme="minorHAnsi"/>
                <w:b/>
                <w:sz w:val="20"/>
                <w:szCs w:val="20"/>
              </w:rPr>
              <w:t xml:space="preserve">                                                                                                       SGST</w:t>
            </w:r>
          </w:p>
        </w:tc>
        <w:tc>
          <w:tcPr>
            <w:tcW w:w="1080" w:type="dxa"/>
          </w:tcPr>
          <w:p w:rsidR="007374E2" w:rsidRPr="008B0C95" w:rsidRDefault="007374E2" w:rsidP="005A6792">
            <w:pPr>
              <w:jc w:val="center"/>
              <w:rPr>
                <w:rFonts w:asciiTheme="minorHAnsi" w:hAnsiTheme="minorHAnsi" w:cstheme="minorHAnsi"/>
                <w:b/>
                <w:sz w:val="20"/>
                <w:szCs w:val="20"/>
              </w:rPr>
            </w:pPr>
          </w:p>
        </w:tc>
        <w:tc>
          <w:tcPr>
            <w:tcW w:w="720" w:type="dxa"/>
            <w:shd w:val="clear" w:color="auto" w:fill="auto"/>
          </w:tcPr>
          <w:p w:rsidR="007374E2" w:rsidRPr="008B0C95" w:rsidRDefault="007374E2" w:rsidP="005A6792">
            <w:pPr>
              <w:jc w:val="center"/>
              <w:rPr>
                <w:rFonts w:asciiTheme="minorHAnsi" w:hAnsiTheme="minorHAnsi" w:cstheme="minorHAnsi"/>
                <w:b/>
                <w:sz w:val="20"/>
                <w:szCs w:val="20"/>
              </w:rPr>
            </w:pPr>
          </w:p>
        </w:tc>
        <w:tc>
          <w:tcPr>
            <w:tcW w:w="990" w:type="dxa"/>
            <w:shd w:val="clear" w:color="auto" w:fill="auto"/>
          </w:tcPr>
          <w:p w:rsidR="007374E2" w:rsidRPr="008B0C95" w:rsidRDefault="007374E2" w:rsidP="005A6792">
            <w:pPr>
              <w:jc w:val="center"/>
              <w:rPr>
                <w:rFonts w:asciiTheme="minorHAnsi" w:hAnsiTheme="minorHAnsi" w:cstheme="minorHAnsi"/>
                <w:b/>
                <w:sz w:val="20"/>
                <w:szCs w:val="20"/>
              </w:rPr>
            </w:pPr>
          </w:p>
        </w:tc>
        <w:tc>
          <w:tcPr>
            <w:tcW w:w="866" w:type="dxa"/>
            <w:shd w:val="clear" w:color="auto" w:fill="auto"/>
          </w:tcPr>
          <w:p w:rsidR="007374E2" w:rsidRPr="008B0C95" w:rsidRDefault="007374E2" w:rsidP="005A6792">
            <w:pPr>
              <w:jc w:val="center"/>
              <w:rPr>
                <w:rFonts w:asciiTheme="minorHAnsi" w:hAnsiTheme="minorHAnsi" w:cstheme="minorHAnsi"/>
                <w:b/>
                <w:sz w:val="20"/>
                <w:szCs w:val="20"/>
              </w:rPr>
            </w:pPr>
          </w:p>
        </w:tc>
        <w:tc>
          <w:tcPr>
            <w:tcW w:w="1160" w:type="dxa"/>
          </w:tcPr>
          <w:p w:rsidR="007374E2" w:rsidRPr="008B0C95" w:rsidRDefault="007374E2" w:rsidP="005A6792">
            <w:pPr>
              <w:jc w:val="center"/>
              <w:rPr>
                <w:rFonts w:asciiTheme="minorHAnsi" w:hAnsiTheme="minorHAnsi" w:cstheme="minorHAnsi"/>
                <w:b/>
                <w:sz w:val="20"/>
                <w:szCs w:val="20"/>
              </w:rPr>
            </w:pPr>
          </w:p>
        </w:tc>
      </w:tr>
      <w:tr w:rsidR="007374E2" w:rsidRPr="008B0C95" w:rsidTr="00347A05">
        <w:trPr>
          <w:trHeight w:val="353"/>
        </w:trPr>
        <w:tc>
          <w:tcPr>
            <w:tcW w:w="805" w:type="dxa"/>
            <w:shd w:val="clear" w:color="auto" w:fill="auto"/>
          </w:tcPr>
          <w:p w:rsidR="007374E2" w:rsidRPr="008B0C95" w:rsidRDefault="007374E2" w:rsidP="005A6792">
            <w:pPr>
              <w:jc w:val="center"/>
              <w:rPr>
                <w:rFonts w:asciiTheme="minorHAnsi" w:hAnsiTheme="minorHAnsi" w:cstheme="minorHAnsi"/>
                <w:b/>
                <w:sz w:val="20"/>
                <w:szCs w:val="20"/>
              </w:rPr>
            </w:pPr>
          </w:p>
        </w:tc>
        <w:tc>
          <w:tcPr>
            <w:tcW w:w="5220" w:type="dxa"/>
            <w:shd w:val="clear" w:color="auto" w:fill="auto"/>
          </w:tcPr>
          <w:p w:rsidR="007374E2" w:rsidRPr="008B0C95" w:rsidRDefault="007374E2" w:rsidP="005A6792">
            <w:pPr>
              <w:rPr>
                <w:rFonts w:asciiTheme="minorHAnsi" w:hAnsiTheme="minorHAnsi" w:cstheme="minorHAnsi"/>
                <w:b/>
                <w:sz w:val="20"/>
                <w:szCs w:val="20"/>
              </w:rPr>
            </w:pPr>
            <w:r w:rsidRPr="008B0C95">
              <w:rPr>
                <w:rFonts w:asciiTheme="minorHAnsi" w:hAnsiTheme="minorHAnsi" w:cstheme="minorHAnsi"/>
                <w:b/>
                <w:sz w:val="20"/>
                <w:szCs w:val="20"/>
              </w:rPr>
              <w:t xml:space="preserve">                                                                                                       CGST</w:t>
            </w:r>
          </w:p>
        </w:tc>
        <w:tc>
          <w:tcPr>
            <w:tcW w:w="1080" w:type="dxa"/>
          </w:tcPr>
          <w:p w:rsidR="007374E2" w:rsidRPr="008B0C95" w:rsidRDefault="007374E2" w:rsidP="005A6792">
            <w:pPr>
              <w:jc w:val="center"/>
              <w:rPr>
                <w:rFonts w:asciiTheme="minorHAnsi" w:hAnsiTheme="minorHAnsi" w:cstheme="minorHAnsi"/>
                <w:b/>
                <w:sz w:val="20"/>
                <w:szCs w:val="20"/>
              </w:rPr>
            </w:pPr>
          </w:p>
        </w:tc>
        <w:tc>
          <w:tcPr>
            <w:tcW w:w="720" w:type="dxa"/>
            <w:shd w:val="clear" w:color="auto" w:fill="auto"/>
          </w:tcPr>
          <w:p w:rsidR="007374E2" w:rsidRPr="008B0C95" w:rsidRDefault="007374E2" w:rsidP="005A6792">
            <w:pPr>
              <w:jc w:val="center"/>
              <w:rPr>
                <w:rFonts w:asciiTheme="minorHAnsi" w:hAnsiTheme="minorHAnsi" w:cstheme="minorHAnsi"/>
                <w:b/>
                <w:sz w:val="20"/>
                <w:szCs w:val="20"/>
              </w:rPr>
            </w:pPr>
          </w:p>
        </w:tc>
        <w:tc>
          <w:tcPr>
            <w:tcW w:w="990" w:type="dxa"/>
            <w:shd w:val="clear" w:color="auto" w:fill="auto"/>
          </w:tcPr>
          <w:p w:rsidR="007374E2" w:rsidRPr="008B0C95" w:rsidRDefault="007374E2" w:rsidP="005A6792">
            <w:pPr>
              <w:jc w:val="center"/>
              <w:rPr>
                <w:rFonts w:asciiTheme="minorHAnsi" w:hAnsiTheme="minorHAnsi" w:cstheme="minorHAnsi"/>
                <w:b/>
                <w:sz w:val="20"/>
                <w:szCs w:val="20"/>
              </w:rPr>
            </w:pPr>
          </w:p>
        </w:tc>
        <w:tc>
          <w:tcPr>
            <w:tcW w:w="866" w:type="dxa"/>
            <w:shd w:val="clear" w:color="auto" w:fill="auto"/>
          </w:tcPr>
          <w:p w:rsidR="007374E2" w:rsidRPr="008B0C95" w:rsidRDefault="007374E2" w:rsidP="005A6792">
            <w:pPr>
              <w:jc w:val="center"/>
              <w:rPr>
                <w:rFonts w:asciiTheme="minorHAnsi" w:hAnsiTheme="minorHAnsi" w:cstheme="minorHAnsi"/>
                <w:b/>
                <w:sz w:val="20"/>
                <w:szCs w:val="20"/>
              </w:rPr>
            </w:pPr>
          </w:p>
        </w:tc>
        <w:tc>
          <w:tcPr>
            <w:tcW w:w="1160" w:type="dxa"/>
          </w:tcPr>
          <w:p w:rsidR="007374E2" w:rsidRPr="008B0C95" w:rsidRDefault="007374E2" w:rsidP="005A6792">
            <w:pPr>
              <w:jc w:val="center"/>
              <w:rPr>
                <w:rFonts w:asciiTheme="minorHAnsi" w:hAnsiTheme="minorHAnsi" w:cstheme="minorHAnsi"/>
                <w:b/>
                <w:sz w:val="20"/>
                <w:szCs w:val="20"/>
              </w:rPr>
            </w:pPr>
          </w:p>
        </w:tc>
      </w:tr>
      <w:tr w:rsidR="007374E2" w:rsidRPr="008B0C95" w:rsidTr="00347A05">
        <w:trPr>
          <w:trHeight w:val="335"/>
        </w:trPr>
        <w:tc>
          <w:tcPr>
            <w:tcW w:w="805" w:type="dxa"/>
            <w:shd w:val="clear" w:color="auto" w:fill="auto"/>
          </w:tcPr>
          <w:p w:rsidR="007374E2" w:rsidRPr="008B0C95" w:rsidRDefault="007374E2" w:rsidP="005A6792">
            <w:pPr>
              <w:jc w:val="center"/>
              <w:rPr>
                <w:rFonts w:asciiTheme="minorHAnsi" w:hAnsiTheme="minorHAnsi" w:cstheme="minorHAnsi"/>
                <w:b/>
                <w:sz w:val="20"/>
                <w:szCs w:val="20"/>
              </w:rPr>
            </w:pPr>
          </w:p>
        </w:tc>
        <w:tc>
          <w:tcPr>
            <w:tcW w:w="5220" w:type="dxa"/>
            <w:shd w:val="clear" w:color="auto" w:fill="auto"/>
          </w:tcPr>
          <w:p w:rsidR="007374E2" w:rsidRPr="008B0C95" w:rsidRDefault="007374E2" w:rsidP="005A6792">
            <w:pPr>
              <w:rPr>
                <w:rFonts w:asciiTheme="minorHAnsi" w:hAnsiTheme="minorHAnsi" w:cstheme="minorHAnsi"/>
                <w:b/>
                <w:sz w:val="20"/>
                <w:szCs w:val="20"/>
              </w:rPr>
            </w:pPr>
            <w:r w:rsidRPr="008B0C95">
              <w:rPr>
                <w:rFonts w:asciiTheme="minorHAnsi" w:hAnsiTheme="minorHAnsi" w:cstheme="minorHAnsi"/>
                <w:b/>
                <w:sz w:val="20"/>
                <w:szCs w:val="20"/>
              </w:rPr>
              <w:t xml:space="preserve">                                                                                            GROSS TOTAL ( Inclusive of GST )</w:t>
            </w:r>
          </w:p>
        </w:tc>
        <w:tc>
          <w:tcPr>
            <w:tcW w:w="1080" w:type="dxa"/>
          </w:tcPr>
          <w:p w:rsidR="007374E2" w:rsidRPr="008B0C95" w:rsidRDefault="007374E2" w:rsidP="005A6792">
            <w:pPr>
              <w:jc w:val="center"/>
              <w:rPr>
                <w:rFonts w:asciiTheme="minorHAnsi" w:hAnsiTheme="minorHAnsi" w:cstheme="minorHAnsi"/>
                <w:b/>
                <w:sz w:val="20"/>
                <w:szCs w:val="20"/>
              </w:rPr>
            </w:pPr>
          </w:p>
        </w:tc>
        <w:tc>
          <w:tcPr>
            <w:tcW w:w="720" w:type="dxa"/>
            <w:shd w:val="clear" w:color="auto" w:fill="auto"/>
          </w:tcPr>
          <w:p w:rsidR="007374E2" w:rsidRPr="008B0C95" w:rsidRDefault="007374E2" w:rsidP="005A6792">
            <w:pPr>
              <w:jc w:val="center"/>
              <w:rPr>
                <w:rFonts w:asciiTheme="minorHAnsi" w:hAnsiTheme="minorHAnsi" w:cstheme="minorHAnsi"/>
                <w:b/>
                <w:sz w:val="20"/>
                <w:szCs w:val="20"/>
              </w:rPr>
            </w:pPr>
          </w:p>
        </w:tc>
        <w:tc>
          <w:tcPr>
            <w:tcW w:w="990" w:type="dxa"/>
            <w:shd w:val="clear" w:color="auto" w:fill="auto"/>
          </w:tcPr>
          <w:p w:rsidR="007374E2" w:rsidRPr="008B0C95" w:rsidRDefault="007374E2" w:rsidP="005A6792">
            <w:pPr>
              <w:jc w:val="center"/>
              <w:rPr>
                <w:rFonts w:asciiTheme="minorHAnsi" w:hAnsiTheme="minorHAnsi" w:cstheme="minorHAnsi"/>
                <w:b/>
                <w:sz w:val="20"/>
                <w:szCs w:val="20"/>
              </w:rPr>
            </w:pPr>
          </w:p>
        </w:tc>
        <w:tc>
          <w:tcPr>
            <w:tcW w:w="866" w:type="dxa"/>
            <w:shd w:val="clear" w:color="auto" w:fill="auto"/>
          </w:tcPr>
          <w:p w:rsidR="007374E2" w:rsidRPr="008B0C95" w:rsidRDefault="007374E2" w:rsidP="005A6792">
            <w:pPr>
              <w:jc w:val="center"/>
              <w:rPr>
                <w:rFonts w:asciiTheme="minorHAnsi" w:hAnsiTheme="minorHAnsi" w:cstheme="minorHAnsi"/>
                <w:b/>
                <w:sz w:val="20"/>
                <w:szCs w:val="20"/>
              </w:rPr>
            </w:pPr>
          </w:p>
        </w:tc>
        <w:tc>
          <w:tcPr>
            <w:tcW w:w="1160" w:type="dxa"/>
          </w:tcPr>
          <w:p w:rsidR="007374E2" w:rsidRPr="008B0C95" w:rsidRDefault="007374E2" w:rsidP="005A6792">
            <w:pPr>
              <w:jc w:val="center"/>
              <w:rPr>
                <w:rFonts w:asciiTheme="minorHAnsi" w:hAnsiTheme="minorHAnsi" w:cstheme="minorHAnsi"/>
                <w:b/>
                <w:sz w:val="20"/>
                <w:szCs w:val="20"/>
              </w:rPr>
            </w:pPr>
          </w:p>
        </w:tc>
      </w:tr>
    </w:tbl>
    <w:p w:rsidR="007374E2" w:rsidRPr="008B0C95" w:rsidRDefault="007374E2" w:rsidP="007374E2">
      <w:pPr>
        <w:rPr>
          <w:rFonts w:asciiTheme="minorHAnsi" w:hAnsiTheme="minorHAnsi" w:cstheme="minorHAnsi"/>
          <w:sz w:val="20"/>
          <w:szCs w:val="20"/>
        </w:rPr>
      </w:pPr>
    </w:p>
    <w:p w:rsidR="007374E2" w:rsidRPr="008B0C95" w:rsidRDefault="007374E2" w:rsidP="007374E2">
      <w:pPr>
        <w:rPr>
          <w:rFonts w:asciiTheme="minorHAnsi" w:hAnsiTheme="minorHAnsi" w:cstheme="minorHAnsi"/>
          <w:sz w:val="22"/>
          <w:szCs w:val="20"/>
        </w:rPr>
      </w:pPr>
      <w:r w:rsidRPr="008B0C95">
        <w:rPr>
          <w:rFonts w:asciiTheme="minorHAnsi" w:hAnsiTheme="minorHAnsi" w:cstheme="minorHAnsi"/>
          <w:sz w:val="22"/>
          <w:szCs w:val="20"/>
        </w:rPr>
        <w:t xml:space="preserve">Note: </w:t>
      </w:r>
    </w:p>
    <w:p w:rsidR="007374E2" w:rsidRPr="008B0C95" w:rsidRDefault="007374E2" w:rsidP="00726E87">
      <w:pPr>
        <w:pStyle w:val="ListParagraph"/>
        <w:numPr>
          <w:ilvl w:val="0"/>
          <w:numId w:val="9"/>
        </w:numPr>
        <w:rPr>
          <w:rFonts w:asciiTheme="minorHAnsi" w:hAnsiTheme="minorHAnsi" w:cstheme="minorHAnsi"/>
          <w:sz w:val="22"/>
          <w:szCs w:val="20"/>
        </w:rPr>
      </w:pPr>
      <w:r w:rsidRPr="008B0C95">
        <w:rPr>
          <w:rFonts w:asciiTheme="minorHAnsi" w:hAnsiTheme="minorHAnsi" w:cstheme="minorHAnsi"/>
          <w:color w:val="000000"/>
          <w:sz w:val="22"/>
          <w:szCs w:val="20"/>
        </w:rPr>
        <w:t>Agency should visit the site to know actual scope of work before quoting.</w:t>
      </w:r>
    </w:p>
    <w:p w:rsidR="007374E2" w:rsidRPr="008B0C95" w:rsidRDefault="007374E2" w:rsidP="00726E87">
      <w:pPr>
        <w:pStyle w:val="ListParagraph"/>
        <w:numPr>
          <w:ilvl w:val="0"/>
          <w:numId w:val="9"/>
        </w:numPr>
        <w:rPr>
          <w:rFonts w:asciiTheme="minorHAnsi" w:hAnsiTheme="minorHAnsi" w:cstheme="minorHAnsi"/>
          <w:sz w:val="22"/>
          <w:szCs w:val="20"/>
        </w:rPr>
      </w:pPr>
      <w:r w:rsidRPr="008B0C95">
        <w:rPr>
          <w:rFonts w:asciiTheme="minorHAnsi" w:hAnsiTheme="minorHAnsi" w:cstheme="minorHAnsi"/>
          <w:color w:val="000000"/>
          <w:sz w:val="22"/>
          <w:szCs w:val="20"/>
        </w:rPr>
        <w:t>Material brought to the site shall be endorsed at security gate and copy of this same shall be given to engineering department.</w:t>
      </w:r>
    </w:p>
    <w:p w:rsidR="007374E2" w:rsidRPr="008B0C95" w:rsidRDefault="007374E2" w:rsidP="00726E87">
      <w:pPr>
        <w:pStyle w:val="ListParagraph"/>
        <w:numPr>
          <w:ilvl w:val="0"/>
          <w:numId w:val="9"/>
        </w:numPr>
        <w:rPr>
          <w:rFonts w:asciiTheme="minorHAnsi" w:hAnsiTheme="minorHAnsi" w:cstheme="minorHAnsi"/>
          <w:sz w:val="22"/>
          <w:szCs w:val="20"/>
        </w:rPr>
      </w:pPr>
      <w:r w:rsidRPr="008B0C95">
        <w:rPr>
          <w:rFonts w:asciiTheme="minorHAnsi" w:hAnsiTheme="minorHAnsi" w:cstheme="minorHAnsi"/>
          <w:color w:val="000000"/>
          <w:sz w:val="22"/>
          <w:szCs w:val="20"/>
        </w:rPr>
        <w:t>Material required at site should be assessed by the agency and bill will not be settled for excess/supplied items.</w:t>
      </w:r>
    </w:p>
    <w:p w:rsidR="007374E2" w:rsidRPr="008B0C95" w:rsidRDefault="007374E2" w:rsidP="00726E87">
      <w:pPr>
        <w:pStyle w:val="ListParagraph"/>
        <w:numPr>
          <w:ilvl w:val="0"/>
          <w:numId w:val="9"/>
        </w:numPr>
        <w:rPr>
          <w:rFonts w:asciiTheme="minorHAnsi" w:hAnsiTheme="minorHAnsi" w:cstheme="minorHAnsi"/>
          <w:sz w:val="22"/>
          <w:szCs w:val="20"/>
        </w:rPr>
      </w:pPr>
      <w:r w:rsidRPr="008B0C95">
        <w:rPr>
          <w:rFonts w:asciiTheme="minorHAnsi" w:hAnsiTheme="minorHAnsi" w:cstheme="minorHAnsi"/>
          <w:color w:val="000000"/>
          <w:sz w:val="22"/>
          <w:szCs w:val="20"/>
        </w:rPr>
        <w:t>Bill will be settled as per actual measurement.</w:t>
      </w:r>
    </w:p>
    <w:p w:rsidR="007374E2" w:rsidRPr="008B0C95" w:rsidRDefault="007374E2" w:rsidP="007374E2">
      <w:pPr>
        <w:pStyle w:val="ListParagraph"/>
        <w:numPr>
          <w:ilvl w:val="0"/>
          <w:numId w:val="9"/>
        </w:numPr>
        <w:rPr>
          <w:rFonts w:asciiTheme="minorHAnsi" w:hAnsiTheme="minorHAnsi" w:cstheme="minorHAnsi"/>
          <w:sz w:val="22"/>
          <w:szCs w:val="20"/>
        </w:rPr>
      </w:pPr>
      <w:r w:rsidRPr="008B0C95">
        <w:rPr>
          <w:rFonts w:asciiTheme="minorHAnsi" w:hAnsiTheme="minorHAnsi" w:cstheme="minorHAnsi"/>
          <w:sz w:val="22"/>
          <w:szCs w:val="20"/>
        </w:rPr>
        <w:t>Only lowest offer on basic value will be considered for awarding the work (Excluding GST Amount) and GST applicable if technically &amp; financially qualified.</w:t>
      </w:r>
    </w:p>
    <w:p w:rsidR="00726E87" w:rsidRPr="008B0C95" w:rsidRDefault="00726E87" w:rsidP="00726E87">
      <w:pPr>
        <w:pStyle w:val="ListParagraph"/>
        <w:rPr>
          <w:rFonts w:asciiTheme="minorHAnsi" w:hAnsiTheme="minorHAnsi" w:cstheme="minorHAnsi"/>
          <w:sz w:val="22"/>
          <w:szCs w:val="20"/>
        </w:rPr>
      </w:pPr>
    </w:p>
    <w:p w:rsidR="00726E87" w:rsidRPr="008B0C95" w:rsidRDefault="00726E87" w:rsidP="00726E87">
      <w:pPr>
        <w:pStyle w:val="ListParagraph"/>
        <w:rPr>
          <w:rFonts w:asciiTheme="minorHAnsi" w:hAnsiTheme="minorHAnsi" w:cstheme="minorHAnsi"/>
          <w:sz w:val="22"/>
          <w:szCs w:val="20"/>
        </w:rPr>
      </w:pPr>
    </w:p>
    <w:p w:rsidR="00726E87" w:rsidRPr="008B0C95" w:rsidRDefault="00726E87" w:rsidP="00726E87">
      <w:pPr>
        <w:pStyle w:val="ListParagraph"/>
        <w:rPr>
          <w:rFonts w:asciiTheme="minorHAnsi" w:hAnsiTheme="minorHAnsi" w:cstheme="minorHAnsi"/>
          <w:sz w:val="22"/>
          <w:szCs w:val="20"/>
        </w:rPr>
      </w:pPr>
    </w:p>
    <w:p w:rsidR="007374E2" w:rsidRPr="008B0C95" w:rsidRDefault="007374E2" w:rsidP="007374E2">
      <w:pPr>
        <w:rPr>
          <w:rFonts w:asciiTheme="minorHAnsi" w:hAnsiTheme="minorHAnsi" w:cstheme="minorHAnsi"/>
          <w:sz w:val="28"/>
        </w:rPr>
      </w:pPr>
      <w:r w:rsidRPr="008B0C95">
        <w:rPr>
          <w:rFonts w:asciiTheme="minorHAnsi" w:hAnsiTheme="minorHAnsi" w:cstheme="minorHAnsi"/>
          <w:sz w:val="22"/>
          <w:szCs w:val="20"/>
        </w:rPr>
        <w:t>Date:                                                                                                        Sign and seal of contractor</w:t>
      </w:r>
    </w:p>
    <w:sectPr w:rsidR="007374E2" w:rsidRPr="008B0C95" w:rsidSect="00726E87">
      <w:headerReference w:type="default" r:id="rId9"/>
      <w:footerReference w:type="default" r:id="rId10"/>
      <w:pgSz w:w="12240" w:h="15840"/>
      <w:pgMar w:top="426" w:right="810" w:bottom="72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F0D" w:rsidRDefault="00F71F0D">
      <w:r>
        <w:separator/>
      </w:r>
    </w:p>
  </w:endnote>
  <w:endnote w:type="continuationSeparator" w:id="0">
    <w:p w:rsidR="00F71F0D" w:rsidRDefault="00F71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521185"/>
      <w:docPartObj>
        <w:docPartGallery w:val="Page Numbers (Bottom of Page)"/>
        <w:docPartUnique/>
      </w:docPartObj>
    </w:sdtPr>
    <w:sdtEndPr>
      <w:rPr>
        <w:noProof/>
      </w:rPr>
    </w:sdtEndPr>
    <w:sdtContent>
      <w:p w:rsidR="000D20BB" w:rsidRDefault="000D20BB">
        <w:pPr>
          <w:pStyle w:val="Footer"/>
          <w:jc w:val="right"/>
        </w:pPr>
        <w:r>
          <w:fldChar w:fldCharType="begin"/>
        </w:r>
        <w:r>
          <w:instrText xml:space="preserve"> PAGE   \* MERGEFORMAT </w:instrText>
        </w:r>
        <w:r>
          <w:fldChar w:fldCharType="separate"/>
        </w:r>
        <w:r w:rsidR="00F71F0D">
          <w:rPr>
            <w:noProof/>
          </w:rPr>
          <w:t>1</w:t>
        </w:r>
        <w:r>
          <w:rPr>
            <w:noProof/>
          </w:rPr>
          <w:fldChar w:fldCharType="end"/>
        </w:r>
      </w:p>
    </w:sdtContent>
  </w:sdt>
  <w:p w:rsidR="001457D1" w:rsidRDefault="001457D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F0D" w:rsidRDefault="00F71F0D">
      <w:r>
        <w:separator/>
      </w:r>
    </w:p>
  </w:footnote>
  <w:footnote w:type="continuationSeparator" w:id="0">
    <w:p w:rsidR="00F71F0D" w:rsidRDefault="00F71F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74" w:type="dxa"/>
      <w:tblLook w:val="04A0" w:firstRow="1" w:lastRow="0" w:firstColumn="1" w:lastColumn="0" w:noHBand="0" w:noVBand="1"/>
    </w:tblPr>
    <w:tblGrid>
      <w:gridCol w:w="1356"/>
      <w:gridCol w:w="7644"/>
    </w:tblGrid>
    <w:tr w:rsidR="00F93E31" w:rsidTr="00B538A0">
      <w:trPr>
        <w:trHeight w:val="372"/>
      </w:trPr>
      <w:tc>
        <w:tcPr>
          <w:tcW w:w="630" w:type="dxa"/>
          <w:tcBorders>
            <w:top w:val="nil"/>
            <w:left w:val="nil"/>
            <w:bottom w:val="nil"/>
            <w:right w:val="nil"/>
          </w:tcBorders>
          <w:shd w:val="clear" w:color="auto" w:fill="auto"/>
          <w:noWrap/>
          <w:vAlign w:val="bottom"/>
          <w:hideMark/>
        </w:tcPr>
        <w:p w:rsidR="00F93E31" w:rsidRDefault="00F93E31" w:rsidP="00F93E31">
          <w:pPr>
            <w:rPr>
              <w:sz w:val="20"/>
              <w:szCs w:val="20"/>
            </w:rPr>
          </w:pPr>
        </w:p>
      </w:tc>
      <w:tc>
        <w:tcPr>
          <w:tcW w:w="7644" w:type="dxa"/>
          <w:tcBorders>
            <w:top w:val="nil"/>
            <w:left w:val="nil"/>
            <w:bottom w:val="nil"/>
            <w:right w:val="nil"/>
          </w:tcBorders>
          <w:shd w:val="clear" w:color="auto" w:fill="auto"/>
          <w:noWrap/>
          <w:vAlign w:val="bottom"/>
          <w:hideMark/>
        </w:tcPr>
        <w:p w:rsidR="00F93E31" w:rsidRDefault="00F93E31" w:rsidP="00F93E31">
          <w:pPr>
            <w:rPr>
              <w:rFonts w:ascii="Arial Narrow" w:hAnsi="Arial Narrow" w:cs="Arial"/>
              <w:b/>
              <w:bCs/>
              <w:color w:val="000000"/>
              <w:sz w:val="28"/>
              <w:szCs w:val="28"/>
            </w:rPr>
          </w:pPr>
          <w:r>
            <w:rPr>
              <w:rFonts w:ascii="Arial Narrow" w:hAnsi="Arial Narrow" w:cs="Arial"/>
              <w:b/>
              <w:bCs/>
              <w:color w:val="000000"/>
              <w:sz w:val="28"/>
              <w:szCs w:val="28"/>
            </w:rPr>
            <w:t xml:space="preserve">                               TATA MEMORIAL CENTRE</w:t>
          </w:r>
        </w:p>
      </w:tc>
    </w:tr>
    <w:tr w:rsidR="00F93E31" w:rsidTr="00B538A0">
      <w:trPr>
        <w:trHeight w:val="645"/>
      </w:trPr>
      <w:tc>
        <w:tcPr>
          <w:tcW w:w="630" w:type="dxa"/>
          <w:tcBorders>
            <w:top w:val="nil"/>
            <w:left w:val="nil"/>
            <w:bottom w:val="nil"/>
            <w:right w:val="nil"/>
          </w:tcBorders>
          <w:shd w:val="clear" w:color="auto" w:fill="auto"/>
          <w:noWrap/>
          <w:vAlign w:val="bottom"/>
          <w:hideMark/>
        </w:tcPr>
        <w:p w:rsidR="00F93E31" w:rsidRDefault="00F93E31" w:rsidP="00F93E31">
          <w:pPr>
            <w:rPr>
              <w:rFonts w:ascii="Arial" w:hAnsi="Arial" w:cs="Arial"/>
              <w:sz w:val="20"/>
              <w:szCs w:val="20"/>
            </w:rPr>
          </w:pPr>
          <w:r>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-509905</wp:posOffset>
                </wp:positionH>
                <wp:positionV relativeFrom="paragraph">
                  <wp:posOffset>-36830</wp:posOffset>
                </wp:positionV>
                <wp:extent cx="722630" cy="711835"/>
                <wp:effectExtent l="0" t="0" r="1270" b="0"/>
                <wp:wrapNone/>
                <wp:docPr id="2" name="Picture 2"/>
                <wp:cNvGraphicFramePr/>
                <a:graphic xmlns:a="http://schemas.openxmlformats.org/drawingml/2006/main">
                  <a:graphicData uri="http://schemas.openxmlformats.org/drawingml/2006/picture">
                    <pic:pic xmlns:pic="http://schemas.openxmlformats.org/drawingml/2006/picture">
                      <pic:nvPicPr>
                        <pic:cNvPr id="170833"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11835"/>
                        </a:xfrm>
                        <a:prstGeom prst="rect">
                          <a:avLst/>
                        </a:prstGeom>
                        <a:noFill/>
                        <a:ln>
                          <a:noFill/>
                        </a:ln>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40"/>
          </w:tblGrid>
          <w:tr w:rsidR="00F93E31">
            <w:trPr>
              <w:trHeight w:val="645"/>
              <w:tblCellSpacing w:w="0" w:type="dxa"/>
            </w:trPr>
            <w:tc>
              <w:tcPr>
                <w:tcW w:w="1140" w:type="dxa"/>
                <w:tcBorders>
                  <w:top w:val="nil"/>
                  <w:left w:val="nil"/>
                  <w:bottom w:val="nil"/>
                  <w:right w:val="nil"/>
                </w:tcBorders>
                <w:shd w:val="clear" w:color="auto" w:fill="auto"/>
                <w:noWrap/>
                <w:vAlign w:val="bottom"/>
                <w:hideMark/>
              </w:tcPr>
              <w:p w:rsidR="00F93E31" w:rsidRDefault="00F93E31" w:rsidP="00F93E31">
                <w:pPr>
                  <w:rPr>
                    <w:rFonts w:ascii="Arial" w:hAnsi="Arial" w:cs="Arial"/>
                    <w:sz w:val="20"/>
                    <w:szCs w:val="20"/>
                  </w:rPr>
                </w:pPr>
              </w:p>
            </w:tc>
          </w:tr>
        </w:tbl>
        <w:p w:rsidR="00F93E31" w:rsidRDefault="00F93E31" w:rsidP="00F93E31">
          <w:pPr>
            <w:rPr>
              <w:rFonts w:ascii="Arial" w:hAnsi="Arial" w:cs="Arial"/>
              <w:sz w:val="20"/>
              <w:szCs w:val="20"/>
            </w:rPr>
          </w:pPr>
        </w:p>
      </w:tc>
      <w:tc>
        <w:tcPr>
          <w:tcW w:w="7644" w:type="dxa"/>
          <w:tcBorders>
            <w:top w:val="nil"/>
            <w:left w:val="nil"/>
            <w:bottom w:val="nil"/>
            <w:right w:val="nil"/>
          </w:tcBorders>
          <w:shd w:val="clear" w:color="auto" w:fill="auto"/>
          <w:vAlign w:val="bottom"/>
          <w:hideMark/>
        </w:tcPr>
        <w:p w:rsidR="00F93E31" w:rsidRDefault="00F93E31" w:rsidP="00F93E31">
          <w:pPr>
            <w:jc w:val="center"/>
            <w:rPr>
              <w:rFonts w:ascii="Arial Narrow" w:hAnsi="Arial Narrow" w:cs="Arial"/>
              <w:b/>
              <w:bCs/>
              <w:color w:val="000000"/>
              <w:sz w:val="28"/>
              <w:szCs w:val="28"/>
            </w:rPr>
          </w:pPr>
          <w:r>
            <w:rPr>
              <w:rFonts w:ascii="Arial Narrow" w:hAnsi="Arial Narrow" w:cs="Arial"/>
              <w:b/>
              <w:bCs/>
              <w:color w:val="000000"/>
              <w:sz w:val="28"/>
              <w:szCs w:val="28"/>
            </w:rPr>
            <w:t>Advanced Centre For Treatment, Research and Education In Cancer (ACTREC)</w:t>
          </w:r>
        </w:p>
      </w:tc>
    </w:tr>
    <w:tr w:rsidR="00F93E31" w:rsidTr="00B538A0">
      <w:trPr>
        <w:trHeight w:val="555"/>
      </w:trPr>
      <w:tc>
        <w:tcPr>
          <w:tcW w:w="630" w:type="dxa"/>
          <w:tcBorders>
            <w:top w:val="nil"/>
            <w:left w:val="nil"/>
            <w:bottom w:val="nil"/>
            <w:right w:val="nil"/>
          </w:tcBorders>
          <w:shd w:val="clear" w:color="auto" w:fill="auto"/>
          <w:noWrap/>
          <w:vAlign w:val="bottom"/>
          <w:hideMark/>
        </w:tcPr>
        <w:p w:rsidR="00F93E31" w:rsidRDefault="00F93E31" w:rsidP="00F93E31">
          <w:pPr>
            <w:jc w:val="center"/>
            <w:rPr>
              <w:rFonts w:ascii="Arial Narrow" w:hAnsi="Arial Narrow" w:cs="Arial"/>
              <w:b/>
              <w:bCs/>
              <w:color w:val="000000"/>
              <w:sz w:val="28"/>
              <w:szCs w:val="28"/>
            </w:rPr>
          </w:pPr>
        </w:p>
      </w:tc>
      <w:tc>
        <w:tcPr>
          <w:tcW w:w="7644" w:type="dxa"/>
          <w:tcBorders>
            <w:top w:val="nil"/>
            <w:left w:val="nil"/>
            <w:bottom w:val="nil"/>
            <w:right w:val="nil"/>
          </w:tcBorders>
          <w:shd w:val="clear" w:color="auto" w:fill="auto"/>
          <w:vAlign w:val="center"/>
          <w:hideMark/>
        </w:tcPr>
        <w:p w:rsidR="00F93E31" w:rsidRPr="00F93E31" w:rsidRDefault="00F93E31" w:rsidP="00B538A0">
          <w:pPr>
            <w:tabs>
              <w:tab w:val="left" w:pos="7361"/>
            </w:tabs>
            <w:ind w:right="-198"/>
            <w:rPr>
              <w:rFonts w:ascii="Bookman Old Style" w:hAnsi="Bookman Old Style" w:cs="Arial"/>
              <w:sz w:val="18"/>
              <w:szCs w:val="18"/>
            </w:rPr>
          </w:pPr>
          <w:r w:rsidRPr="00F93E31">
            <w:rPr>
              <w:rFonts w:ascii="Bookman Old Style" w:hAnsi="Bookman Old Style" w:cs="Arial"/>
              <w:sz w:val="18"/>
              <w:szCs w:val="18"/>
            </w:rPr>
            <w:t xml:space="preserve">A GRANT-IN-AID INSTITUTE UNDER DEPARTMENT OF ATOMIC ENERGY,   GOVERNMENT OF INDIA </w:t>
          </w:r>
        </w:p>
      </w:tc>
    </w:tr>
  </w:tbl>
  <w:p w:rsidR="00F93E31" w:rsidRPr="00E83097" w:rsidRDefault="00F93E31" w:rsidP="00F93E31">
    <w:pPr>
      <w:rPr>
        <w:rFonts w:ascii="Trebuchet MS" w:hAnsi="Trebuchet MS" w:cs="Arial"/>
        <w:sz w:val="22"/>
        <w:szCs w:val="22"/>
      </w:rPr>
    </w:pPr>
    <w:r>
      <w:rPr>
        <w:rFonts w:ascii="Trebuchet MS" w:hAnsi="Trebuchet MS" w:cs="Arial"/>
        <w:sz w:val="22"/>
        <w:szCs w:val="22"/>
      </w:rPr>
      <w:t xml:space="preserve">                            Phone No: </w:t>
    </w:r>
    <w:r>
      <w:rPr>
        <w:rFonts w:asciiTheme="minorHAnsi" w:hAnsiTheme="minorHAnsi" w:cs="Arial"/>
      </w:rPr>
      <w:t>022- 6873</w:t>
    </w:r>
    <w:r w:rsidR="00737186">
      <w:rPr>
        <w:rFonts w:asciiTheme="minorHAnsi" w:hAnsiTheme="minorHAnsi" w:cs="Arial"/>
      </w:rPr>
      <w:t>/2740</w:t>
    </w:r>
    <w:r>
      <w:rPr>
        <w:rFonts w:asciiTheme="minorHAnsi" w:hAnsiTheme="minorHAnsi" w:cs="Arial"/>
      </w:rPr>
      <w:t>-5000 Ext</w:t>
    </w:r>
    <w:r w:rsidRPr="004D1E01">
      <w:rPr>
        <w:rFonts w:asciiTheme="minorHAnsi" w:hAnsiTheme="minorHAnsi" w:cs="Arial"/>
      </w:rPr>
      <w:t xml:space="preserve">, </w:t>
    </w:r>
    <w:r>
      <w:rPr>
        <w:rFonts w:asciiTheme="minorHAnsi" w:hAnsiTheme="minorHAnsi" w:cs="Arial"/>
      </w:rPr>
      <w:t>5066, 5698</w:t>
    </w:r>
  </w:p>
  <w:p w:rsidR="001457D1" w:rsidRDefault="001457D1" w:rsidP="00BB70C7">
    <w:pPr>
      <w:pStyle w:val="Header"/>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936C8"/>
    <w:multiLevelType w:val="hybridMultilevel"/>
    <w:tmpl w:val="4FF27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07F35"/>
    <w:multiLevelType w:val="hybridMultilevel"/>
    <w:tmpl w:val="CA52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6A72A1"/>
    <w:multiLevelType w:val="hybridMultilevel"/>
    <w:tmpl w:val="310E3804"/>
    <w:lvl w:ilvl="0" w:tplc="701690E6">
      <w:start w:val="1"/>
      <w:numFmt w:val="decimal"/>
      <w:lvlText w:val="%1."/>
      <w:lvlJc w:val="left"/>
      <w:pPr>
        <w:ind w:left="720" w:hanging="360"/>
      </w:pPr>
      <w:rPr>
        <w:rFonts w:hint="default"/>
        <w:color w:val="auto"/>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FEC5F2F"/>
    <w:multiLevelType w:val="hybridMultilevel"/>
    <w:tmpl w:val="3C8E5B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19331B5"/>
    <w:multiLevelType w:val="hybridMultilevel"/>
    <w:tmpl w:val="383CBBAC"/>
    <w:lvl w:ilvl="0" w:tplc="A91894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7D3376"/>
    <w:multiLevelType w:val="hybridMultilevel"/>
    <w:tmpl w:val="0C0A1A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854516D"/>
    <w:multiLevelType w:val="hybridMultilevel"/>
    <w:tmpl w:val="1756B0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521795"/>
    <w:multiLevelType w:val="hybridMultilevel"/>
    <w:tmpl w:val="B02891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EBD5442"/>
    <w:multiLevelType w:val="hybridMultilevel"/>
    <w:tmpl w:val="C8BEDD30"/>
    <w:lvl w:ilvl="0" w:tplc="39888D64">
      <w:start w:val="1"/>
      <w:numFmt w:val="decimal"/>
      <w:lvlText w:val="%1."/>
      <w:lvlJc w:val="left"/>
      <w:pPr>
        <w:tabs>
          <w:tab w:val="num" w:pos="870"/>
        </w:tabs>
        <w:ind w:left="870" w:hanging="60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9">
    <w:nsid w:val="395B1C10"/>
    <w:multiLevelType w:val="hybridMultilevel"/>
    <w:tmpl w:val="81E25AA6"/>
    <w:lvl w:ilvl="0" w:tplc="4009000F">
      <w:start w:val="1"/>
      <w:numFmt w:val="decimal"/>
      <w:lvlText w:val="%1."/>
      <w:lvlJc w:val="left"/>
      <w:pPr>
        <w:ind w:left="630" w:hanging="360"/>
      </w:pPr>
      <w:rPr>
        <w:rFonts w:hint="default"/>
      </w:rPr>
    </w:lvl>
    <w:lvl w:ilvl="1" w:tplc="40090003" w:tentative="1">
      <w:start w:val="1"/>
      <w:numFmt w:val="bullet"/>
      <w:lvlText w:val="o"/>
      <w:lvlJc w:val="left"/>
      <w:pPr>
        <w:ind w:left="1350" w:hanging="360"/>
      </w:pPr>
      <w:rPr>
        <w:rFonts w:ascii="Courier New" w:hAnsi="Courier New" w:cs="Courier New" w:hint="default"/>
      </w:rPr>
    </w:lvl>
    <w:lvl w:ilvl="2" w:tplc="40090005" w:tentative="1">
      <w:start w:val="1"/>
      <w:numFmt w:val="bullet"/>
      <w:lvlText w:val=""/>
      <w:lvlJc w:val="left"/>
      <w:pPr>
        <w:ind w:left="2070" w:hanging="360"/>
      </w:pPr>
      <w:rPr>
        <w:rFonts w:ascii="Wingdings" w:hAnsi="Wingdings" w:hint="default"/>
      </w:rPr>
    </w:lvl>
    <w:lvl w:ilvl="3" w:tplc="40090001" w:tentative="1">
      <w:start w:val="1"/>
      <w:numFmt w:val="bullet"/>
      <w:lvlText w:val=""/>
      <w:lvlJc w:val="left"/>
      <w:pPr>
        <w:ind w:left="2790" w:hanging="360"/>
      </w:pPr>
      <w:rPr>
        <w:rFonts w:ascii="Symbol" w:hAnsi="Symbol" w:hint="default"/>
      </w:rPr>
    </w:lvl>
    <w:lvl w:ilvl="4" w:tplc="40090003" w:tentative="1">
      <w:start w:val="1"/>
      <w:numFmt w:val="bullet"/>
      <w:lvlText w:val="o"/>
      <w:lvlJc w:val="left"/>
      <w:pPr>
        <w:ind w:left="3510" w:hanging="360"/>
      </w:pPr>
      <w:rPr>
        <w:rFonts w:ascii="Courier New" w:hAnsi="Courier New" w:cs="Courier New" w:hint="default"/>
      </w:rPr>
    </w:lvl>
    <w:lvl w:ilvl="5" w:tplc="40090005" w:tentative="1">
      <w:start w:val="1"/>
      <w:numFmt w:val="bullet"/>
      <w:lvlText w:val=""/>
      <w:lvlJc w:val="left"/>
      <w:pPr>
        <w:ind w:left="4230" w:hanging="360"/>
      </w:pPr>
      <w:rPr>
        <w:rFonts w:ascii="Wingdings" w:hAnsi="Wingdings" w:hint="default"/>
      </w:rPr>
    </w:lvl>
    <w:lvl w:ilvl="6" w:tplc="40090001" w:tentative="1">
      <w:start w:val="1"/>
      <w:numFmt w:val="bullet"/>
      <w:lvlText w:val=""/>
      <w:lvlJc w:val="left"/>
      <w:pPr>
        <w:ind w:left="4950" w:hanging="360"/>
      </w:pPr>
      <w:rPr>
        <w:rFonts w:ascii="Symbol" w:hAnsi="Symbol" w:hint="default"/>
      </w:rPr>
    </w:lvl>
    <w:lvl w:ilvl="7" w:tplc="40090003" w:tentative="1">
      <w:start w:val="1"/>
      <w:numFmt w:val="bullet"/>
      <w:lvlText w:val="o"/>
      <w:lvlJc w:val="left"/>
      <w:pPr>
        <w:ind w:left="5670" w:hanging="360"/>
      </w:pPr>
      <w:rPr>
        <w:rFonts w:ascii="Courier New" w:hAnsi="Courier New" w:cs="Courier New" w:hint="default"/>
      </w:rPr>
    </w:lvl>
    <w:lvl w:ilvl="8" w:tplc="40090005" w:tentative="1">
      <w:start w:val="1"/>
      <w:numFmt w:val="bullet"/>
      <w:lvlText w:val=""/>
      <w:lvlJc w:val="left"/>
      <w:pPr>
        <w:ind w:left="6390" w:hanging="360"/>
      </w:pPr>
      <w:rPr>
        <w:rFonts w:ascii="Wingdings" w:hAnsi="Wingdings" w:hint="default"/>
      </w:rPr>
    </w:lvl>
  </w:abstractNum>
  <w:abstractNum w:abstractNumId="10">
    <w:nsid w:val="3C4B43B6"/>
    <w:multiLevelType w:val="hybridMultilevel"/>
    <w:tmpl w:val="9334CA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CF2406E"/>
    <w:multiLevelType w:val="hybridMultilevel"/>
    <w:tmpl w:val="E754009E"/>
    <w:lvl w:ilvl="0" w:tplc="222AE5D0">
      <w:start w:val="1"/>
      <w:numFmt w:val="decimal"/>
      <w:lvlText w:val="%1."/>
      <w:lvlJc w:val="left"/>
      <w:pPr>
        <w:ind w:left="1140" w:hanging="360"/>
      </w:pPr>
      <w:rPr>
        <w:rFonts w:ascii="Arial" w:hAnsi="Arial" w:cs="Arial" w:hint="default"/>
        <w:color w:val="222222"/>
        <w:sz w:val="2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502E40B1"/>
    <w:multiLevelType w:val="hybridMultilevel"/>
    <w:tmpl w:val="3C7CD2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8D064D7"/>
    <w:multiLevelType w:val="hybridMultilevel"/>
    <w:tmpl w:val="3A4A726E"/>
    <w:lvl w:ilvl="0" w:tplc="7C2E762E">
      <w:start w:val="1"/>
      <w:numFmt w:val="decimal"/>
      <w:lvlText w:val="%1."/>
      <w:lvlJc w:val="left"/>
      <w:pPr>
        <w:tabs>
          <w:tab w:val="num" w:pos="1380"/>
        </w:tabs>
        <w:ind w:left="1380" w:hanging="10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8"/>
  </w:num>
  <w:num w:numId="3">
    <w:abstractNumId w:val="0"/>
  </w:num>
  <w:num w:numId="4">
    <w:abstractNumId w:val="10"/>
  </w:num>
  <w:num w:numId="5">
    <w:abstractNumId w:val="6"/>
  </w:num>
  <w:num w:numId="6">
    <w:abstractNumId w:val="12"/>
  </w:num>
  <w:num w:numId="7">
    <w:abstractNumId w:val="2"/>
  </w:num>
  <w:num w:numId="8">
    <w:abstractNumId w:val="5"/>
  </w:num>
  <w:num w:numId="9">
    <w:abstractNumId w:val="9"/>
  </w:num>
  <w:num w:numId="10">
    <w:abstractNumId w:val="3"/>
  </w:num>
  <w:num w:numId="11">
    <w:abstractNumId w:val="7"/>
  </w:num>
  <w:num w:numId="12">
    <w:abstractNumId w:val="11"/>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0FB"/>
    <w:rsid w:val="0000394A"/>
    <w:rsid w:val="00004E14"/>
    <w:rsid w:val="00030CB4"/>
    <w:rsid w:val="0003223D"/>
    <w:rsid w:val="000330F6"/>
    <w:rsid w:val="000360F0"/>
    <w:rsid w:val="0004136B"/>
    <w:rsid w:val="00046ABD"/>
    <w:rsid w:val="000545EE"/>
    <w:rsid w:val="000569FE"/>
    <w:rsid w:val="00060D3B"/>
    <w:rsid w:val="00075354"/>
    <w:rsid w:val="00080B03"/>
    <w:rsid w:val="00085BC9"/>
    <w:rsid w:val="000879C0"/>
    <w:rsid w:val="00097276"/>
    <w:rsid w:val="00097544"/>
    <w:rsid w:val="000A64D3"/>
    <w:rsid w:val="000B2292"/>
    <w:rsid w:val="000B3F5E"/>
    <w:rsid w:val="000C02C2"/>
    <w:rsid w:val="000C3462"/>
    <w:rsid w:val="000D20BB"/>
    <w:rsid w:val="000E08E3"/>
    <w:rsid w:val="000E13B5"/>
    <w:rsid w:val="001042C0"/>
    <w:rsid w:val="0010606C"/>
    <w:rsid w:val="001060F1"/>
    <w:rsid w:val="00115487"/>
    <w:rsid w:val="001208C5"/>
    <w:rsid w:val="0012317B"/>
    <w:rsid w:val="00123D75"/>
    <w:rsid w:val="00125159"/>
    <w:rsid w:val="001252A5"/>
    <w:rsid w:val="001256C0"/>
    <w:rsid w:val="00130CA3"/>
    <w:rsid w:val="0013219B"/>
    <w:rsid w:val="00133218"/>
    <w:rsid w:val="00143B8D"/>
    <w:rsid w:val="001457D1"/>
    <w:rsid w:val="00151BC4"/>
    <w:rsid w:val="00153E8F"/>
    <w:rsid w:val="00165D7C"/>
    <w:rsid w:val="001749D7"/>
    <w:rsid w:val="00190C9C"/>
    <w:rsid w:val="001967CB"/>
    <w:rsid w:val="001A5B1B"/>
    <w:rsid w:val="001A682A"/>
    <w:rsid w:val="001A78F5"/>
    <w:rsid w:val="001B3D75"/>
    <w:rsid w:val="001B7F0F"/>
    <w:rsid w:val="001D2832"/>
    <w:rsid w:val="001D44F2"/>
    <w:rsid w:val="001F0558"/>
    <w:rsid w:val="001F3EA3"/>
    <w:rsid w:val="00210C60"/>
    <w:rsid w:val="00211DD8"/>
    <w:rsid w:val="00213BA1"/>
    <w:rsid w:val="00213D46"/>
    <w:rsid w:val="00216497"/>
    <w:rsid w:val="00247C10"/>
    <w:rsid w:val="0025031D"/>
    <w:rsid w:val="0025477C"/>
    <w:rsid w:val="002658CF"/>
    <w:rsid w:val="00281987"/>
    <w:rsid w:val="00286D9E"/>
    <w:rsid w:val="002A63AC"/>
    <w:rsid w:val="002B391E"/>
    <w:rsid w:val="002B4B7C"/>
    <w:rsid w:val="002C44BB"/>
    <w:rsid w:val="002D2A69"/>
    <w:rsid w:val="002D516B"/>
    <w:rsid w:val="002E6D3F"/>
    <w:rsid w:val="002F26E7"/>
    <w:rsid w:val="002F37AF"/>
    <w:rsid w:val="002F4E4C"/>
    <w:rsid w:val="002F529F"/>
    <w:rsid w:val="002F6070"/>
    <w:rsid w:val="002F789F"/>
    <w:rsid w:val="00301419"/>
    <w:rsid w:val="00312772"/>
    <w:rsid w:val="00314F1B"/>
    <w:rsid w:val="003330EB"/>
    <w:rsid w:val="00333274"/>
    <w:rsid w:val="00343AEC"/>
    <w:rsid w:val="00347A05"/>
    <w:rsid w:val="00352F91"/>
    <w:rsid w:val="00357645"/>
    <w:rsid w:val="00370DA0"/>
    <w:rsid w:val="003768D4"/>
    <w:rsid w:val="003854F2"/>
    <w:rsid w:val="00394647"/>
    <w:rsid w:val="003B2092"/>
    <w:rsid w:val="003B2D3B"/>
    <w:rsid w:val="003B4C94"/>
    <w:rsid w:val="003C250A"/>
    <w:rsid w:val="003C5ABF"/>
    <w:rsid w:val="003D2AAE"/>
    <w:rsid w:val="003E4A7F"/>
    <w:rsid w:val="003F13A9"/>
    <w:rsid w:val="003F256F"/>
    <w:rsid w:val="0040553D"/>
    <w:rsid w:val="00410A1D"/>
    <w:rsid w:val="00414CAB"/>
    <w:rsid w:val="00422FD4"/>
    <w:rsid w:val="00424E82"/>
    <w:rsid w:val="0042632F"/>
    <w:rsid w:val="00434FB6"/>
    <w:rsid w:val="004565CC"/>
    <w:rsid w:val="00460F58"/>
    <w:rsid w:val="00461460"/>
    <w:rsid w:val="00467970"/>
    <w:rsid w:val="00482A83"/>
    <w:rsid w:val="00484045"/>
    <w:rsid w:val="004918D4"/>
    <w:rsid w:val="00491965"/>
    <w:rsid w:val="00493302"/>
    <w:rsid w:val="00497769"/>
    <w:rsid w:val="00497F68"/>
    <w:rsid w:val="004B4B51"/>
    <w:rsid w:val="004B6674"/>
    <w:rsid w:val="004B7027"/>
    <w:rsid w:val="004D58D5"/>
    <w:rsid w:val="004E0ADC"/>
    <w:rsid w:val="004E1E14"/>
    <w:rsid w:val="004E22C5"/>
    <w:rsid w:val="004F6AB9"/>
    <w:rsid w:val="00501155"/>
    <w:rsid w:val="00501862"/>
    <w:rsid w:val="00501891"/>
    <w:rsid w:val="0050778E"/>
    <w:rsid w:val="00522861"/>
    <w:rsid w:val="00526D7E"/>
    <w:rsid w:val="005312C9"/>
    <w:rsid w:val="0053632F"/>
    <w:rsid w:val="00536500"/>
    <w:rsid w:val="005370C8"/>
    <w:rsid w:val="00540B59"/>
    <w:rsid w:val="0054269B"/>
    <w:rsid w:val="00542C34"/>
    <w:rsid w:val="00545782"/>
    <w:rsid w:val="00550162"/>
    <w:rsid w:val="005507B5"/>
    <w:rsid w:val="005564C0"/>
    <w:rsid w:val="0057094A"/>
    <w:rsid w:val="00572FC7"/>
    <w:rsid w:val="005772B0"/>
    <w:rsid w:val="00577AE2"/>
    <w:rsid w:val="00585FB6"/>
    <w:rsid w:val="005864D4"/>
    <w:rsid w:val="00596858"/>
    <w:rsid w:val="00597395"/>
    <w:rsid w:val="005A3476"/>
    <w:rsid w:val="005B0BA5"/>
    <w:rsid w:val="005B58E6"/>
    <w:rsid w:val="005C1C40"/>
    <w:rsid w:val="005D3FD6"/>
    <w:rsid w:val="0060283E"/>
    <w:rsid w:val="006210DF"/>
    <w:rsid w:val="00623B2B"/>
    <w:rsid w:val="00640F93"/>
    <w:rsid w:val="0064628E"/>
    <w:rsid w:val="006463F1"/>
    <w:rsid w:val="00650821"/>
    <w:rsid w:val="006738FD"/>
    <w:rsid w:val="00680A72"/>
    <w:rsid w:val="006825DB"/>
    <w:rsid w:val="00687436"/>
    <w:rsid w:val="006A03CA"/>
    <w:rsid w:val="006A5EA8"/>
    <w:rsid w:val="006A62DF"/>
    <w:rsid w:val="006C0C9F"/>
    <w:rsid w:val="006C2332"/>
    <w:rsid w:val="006C2ED5"/>
    <w:rsid w:val="006D050C"/>
    <w:rsid w:val="006F658D"/>
    <w:rsid w:val="0070243C"/>
    <w:rsid w:val="0071056C"/>
    <w:rsid w:val="00711409"/>
    <w:rsid w:val="00717C66"/>
    <w:rsid w:val="007204CE"/>
    <w:rsid w:val="007249E0"/>
    <w:rsid w:val="00726E87"/>
    <w:rsid w:val="007305A5"/>
    <w:rsid w:val="00737186"/>
    <w:rsid w:val="007374E2"/>
    <w:rsid w:val="007626C8"/>
    <w:rsid w:val="00765A80"/>
    <w:rsid w:val="007813AE"/>
    <w:rsid w:val="00782540"/>
    <w:rsid w:val="00783761"/>
    <w:rsid w:val="00791441"/>
    <w:rsid w:val="00792D96"/>
    <w:rsid w:val="00797343"/>
    <w:rsid w:val="007A7A6F"/>
    <w:rsid w:val="007B112D"/>
    <w:rsid w:val="007C190F"/>
    <w:rsid w:val="007C1FDD"/>
    <w:rsid w:val="007C2E65"/>
    <w:rsid w:val="007D1405"/>
    <w:rsid w:val="00812AE0"/>
    <w:rsid w:val="00814CA4"/>
    <w:rsid w:val="0082261C"/>
    <w:rsid w:val="00827AAF"/>
    <w:rsid w:val="008307FF"/>
    <w:rsid w:val="00832FE4"/>
    <w:rsid w:val="0085107A"/>
    <w:rsid w:val="00860670"/>
    <w:rsid w:val="00864884"/>
    <w:rsid w:val="00866996"/>
    <w:rsid w:val="008766EE"/>
    <w:rsid w:val="008805A3"/>
    <w:rsid w:val="00882E04"/>
    <w:rsid w:val="00885241"/>
    <w:rsid w:val="00887374"/>
    <w:rsid w:val="00894477"/>
    <w:rsid w:val="008A7FD7"/>
    <w:rsid w:val="008B0C95"/>
    <w:rsid w:val="008C5D53"/>
    <w:rsid w:val="008D72FB"/>
    <w:rsid w:val="008E18B2"/>
    <w:rsid w:val="008F089A"/>
    <w:rsid w:val="008F6C63"/>
    <w:rsid w:val="00900BAE"/>
    <w:rsid w:val="00901004"/>
    <w:rsid w:val="00920ADE"/>
    <w:rsid w:val="009244CA"/>
    <w:rsid w:val="009416D1"/>
    <w:rsid w:val="00950517"/>
    <w:rsid w:val="009529D8"/>
    <w:rsid w:val="0095629D"/>
    <w:rsid w:val="009631CE"/>
    <w:rsid w:val="009643AA"/>
    <w:rsid w:val="0098181F"/>
    <w:rsid w:val="00982011"/>
    <w:rsid w:val="00987422"/>
    <w:rsid w:val="009A02B4"/>
    <w:rsid w:val="009A2D09"/>
    <w:rsid w:val="009B2EC0"/>
    <w:rsid w:val="009B5757"/>
    <w:rsid w:val="009B602F"/>
    <w:rsid w:val="009C0399"/>
    <w:rsid w:val="009C3426"/>
    <w:rsid w:val="009D29DD"/>
    <w:rsid w:val="009D6646"/>
    <w:rsid w:val="009E2F67"/>
    <w:rsid w:val="009F63FC"/>
    <w:rsid w:val="00A02994"/>
    <w:rsid w:val="00A03F86"/>
    <w:rsid w:val="00A07232"/>
    <w:rsid w:val="00A105A6"/>
    <w:rsid w:val="00A112AF"/>
    <w:rsid w:val="00A12D70"/>
    <w:rsid w:val="00A133D8"/>
    <w:rsid w:val="00A16C94"/>
    <w:rsid w:val="00A17390"/>
    <w:rsid w:val="00A224C1"/>
    <w:rsid w:val="00A23DBE"/>
    <w:rsid w:val="00A405CE"/>
    <w:rsid w:val="00A440E1"/>
    <w:rsid w:val="00A50CC1"/>
    <w:rsid w:val="00A51B0C"/>
    <w:rsid w:val="00A51F0E"/>
    <w:rsid w:val="00A560CF"/>
    <w:rsid w:val="00A65E33"/>
    <w:rsid w:val="00A660A2"/>
    <w:rsid w:val="00A704DF"/>
    <w:rsid w:val="00A71562"/>
    <w:rsid w:val="00A95006"/>
    <w:rsid w:val="00A95B6C"/>
    <w:rsid w:val="00AD0C7A"/>
    <w:rsid w:val="00AD3123"/>
    <w:rsid w:val="00AD3E33"/>
    <w:rsid w:val="00AD5A4C"/>
    <w:rsid w:val="00AD6AAD"/>
    <w:rsid w:val="00AE714D"/>
    <w:rsid w:val="00B02CED"/>
    <w:rsid w:val="00B309A4"/>
    <w:rsid w:val="00B32F40"/>
    <w:rsid w:val="00B53101"/>
    <w:rsid w:val="00B538A0"/>
    <w:rsid w:val="00B61EBF"/>
    <w:rsid w:val="00B63FB2"/>
    <w:rsid w:val="00B648CA"/>
    <w:rsid w:val="00B64E25"/>
    <w:rsid w:val="00B67572"/>
    <w:rsid w:val="00B713D5"/>
    <w:rsid w:val="00B7202B"/>
    <w:rsid w:val="00B769B5"/>
    <w:rsid w:val="00B8085C"/>
    <w:rsid w:val="00B95D70"/>
    <w:rsid w:val="00B975A0"/>
    <w:rsid w:val="00B976D7"/>
    <w:rsid w:val="00BA75AF"/>
    <w:rsid w:val="00BB70C7"/>
    <w:rsid w:val="00BC13C5"/>
    <w:rsid w:val="00BC1E7C"/>
    <w:rsid w:val="00BC560F"/>
    <w:rsid w:val="00BD7016"/>
    <w:rsid w:val="00BF796D"/>
    <w:rsid w:val="00BF7A7D"/>
    <w:rsid w:val="00C02B23"/>
    <w:rsid w:val="00C0437E"/>
    <w:rsid w:val="00C0552A"/>
    <w:rsid w:val="00C30232"/>
    <w:rsid w:val="00C352FB"/>
    <w:rsid w:val="00C47418"/>
    <w:rsid w:val="00C51565"/>
    <w:rsid w:val="00C656AE"/>
    <w:rsid w:val="00C80960"/>
    <w:rsid w:val="00C84842"/>
    <w:rsid w:val="00C85EE6"/>
    <w:rsid w:val="00C90739"/>
    <w:rsid w:val="00C939D5"/>
    <w:rsid w:val="00CA178E"/>
    <w:rsid w:val="00CA4314"/>
    <w:rsid w:val="00CA75A5"/>
    <w:rsid w:val="00CB2D29"/>
    <w:rsid w:val="00CB38AA"/>
    <w:rsid w:val="00CB6034"/>
    <w:rsid w:val="00CC24D1"/>
    <w:rsid w:val="00CD1D70"/>
    <w:rsid w:val="00CD3173"/>
    <w:rsid w:val="00CE72A3"/>
    <w:rsid w:val="00CF6C7A"/>
    <w:rsid w:val="00D04891"/>
    <w:rsid w:val="00D05EA8"/>
    <w:rsid w:val="00D065F0"/>
    <w:rsid w:val="00D106EF"/>
    <w:rsid w:val="00D25837"/>
    <w:rsid w:val="00D310B6"/>
    <w:rsid w:val="00D45799"/>
    <w:rsid w:val="00D47E8C"/>
    <w:rsid w:val="00D540FB"/>
    <w:rsid w:val="00D544F4"/>
    <w:rsid w:val="00D6794B"/>
    <w:rsid w:val="00D754FF"/>
    <w:rsid w:val="00D819DF"/>
    <w:rsid w:val="00D837ED"/>
    <w:rsid w:val="00DA131D"/>
    <w:rsid w:val="00DA3444"/>
    <w:rsid w:val="00DA3ABF"/>
    <w:rsid w:val="00DB0CA3"/>
    <w:rsid w:val="00DB122B"/>
    <w:rsid w:val="00DB4241"/>
    <w:rsid w:val="00DC1028"/>
    <w:rsid w:val="00DC1D5A"/>
    <w:rsid w:val="00DC27A0"/>
    <w:rsid w:val="00DD066C"/>
    <w:rsid w:val="00DD2065"/>
    <w:rsid w:val="00E00F27"/>
    <w:rsid w:val="00E05FC3"/>
    <w:rsid w:val="00E06C9C"/>
    <w:rsid w:val="00E10545"/>
    <w:rsid w:val="00E10746"/>
    <w:rsid w:val="00E124AF"/>
    <w:rsid w:val="00E12B5F"/>
    <w:rsid w:val="00E30737"/>
    <w:rsid w:val="00E43BDF"/>
    <w:rsid w:val="00E47DF6"/>
    <w:rsid w:val="00E5114A"/>
    <w:rsid w:val="00E62313"/>
    <w:rsid w:val="00E71731"/>
    <w:rsid w:val="00E7249A"/>
    <w:rsid w:val="00E7608B"/>
    <w:rsid w:val="00E80817"/>
    <w:rsid w:val="00E83097"/>
    <w:rsid w:val="00E90661"/>
    <w:rsid w:val="00E90EFE"/>
    <w:rsid w:val="00E96F5E"/>
    <w:rsid w:val="00EA343A"/>
    <w:rsid w:val="00EB30E7"/>
    <w:rsid w:val="00EB4A5A"/>
    <w:rsid w:val="00EC0BBB"/>
    <w:rsid w:val="00EC1B30"/>
    <w:rsid w:val="00EC27C6"/>
    <w:rsid w:val="00EC4349"/>
    <w:rsid w:val="00ED7E0C"/>
    <w:rsid w:val="00EE0ECD"/>
    <w:rsid w:val="00EE1C3E"/>
    <w:rsid w:val="00EE6B87"/>
    <w:rsid w:val="00EF053D"/>
    <w:rsid w:val="00F00D91"/>
    <w:rsid w:val="00F014DB"/>
    <w:rsid w:val="00F07B36"/>
    <w:rsid w:val="00F338A5"/>
    <w:rsid w:val="00F3678C"/>
    <w:rsid w:val="00F529DB"/>
    <w:rsid w:val="00F55104"/>
    <w:rsid w:val="00F71F0D"/>
    <w:rsid w:val="00F725B7"/>
    <w:rsid w:val="00F84505"/>
    <w:rsid w:val="00F849FE"/>
    <w:rsid w:val="00F84EC2"/>
    <w:rsid w:val="00F9096F"/>
    <w:rsid w:val="00F93E31"/>
    <w:rsid w:val="00FB01B7"/>
    <w:rsid w:val="00FB5736"/>
    <w:rsid w:val="00FB5C10"/>
    <w:rsid w:val="00FB61B7"/>
    <w:rsid w:val="00FE1DA3"/>
    <w:rsid w:val="00FF223F"/>
    <w:rsid w:val="00FF2472"/>
    <w:rsid w:val="00FF4E2E"/>
    <w:rsid w:val="00FF5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A6B3FAC-BCF7-43EB-8948-76C030ED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b/>
      <w:i/>
      <w:sz w:val="22"/>
      <w:szCs w:val="20"/>
      <w:u w:val="single"/>
    </w:rPr>
  </w:style>
  <w:style w:type="paragraph" w:styleId="Heading2">
    <w:name w:val="heading 2"/>
    <w:basedOn w:val="Normal"/>
    <w:next w:val="Normal"/>
    <w:qFormat/>
    <w:pPr>
      <w:keepNext/>
      <w:jc w:val="center"/>
      <w:outlineLvl w:val="1"/>
    </w:pPr>
    <w:rPr>
      <w:rFonts w:ascii="Arial" w:hAnsi="Arial" w:cs="Arial"/>
      <w:b/>
      <w:smallCaps/>
    </w:rPr>
  </w:style>
  <w:style w:type="paragraph" w:styleId="Heading3">
    <w:name w:val="heading 3"/>
    <w:basedOn w:val="Normal"/>
    <w:next w:val="Normal"/>
    <w:qFormat/>
    <w:pPr>
      <w:keepNext/>
      <w:jc w:val="both"/>
      <w:outlineLvl w:val="2"/>
    </w:pPr>
    <w:rPr>
      <w:rFonts w:ascii="Arial" w:hAnsi="Arial" w:cs="Arial"/>
      <w:b/>
      <w:bCs/>
      <w:sz w:val="22"/>
    </w:rPr>
  </w:style>
  <w:style w:type="paragraph" w:styleId="Heading4">
    <w:name w:val="heading 4"/>
    <w:basedOn w:val="Normal"/>
    <w:next w:val="Normal"/>
    <w:qFormat/>
    <w:pPr>
      <w:keepNext/>
      <w:outlineLvl w:val="3"/>
    </w:pPr>
    <w:rPr>
      <w:rFonts w:ascii="Arial" w:hAnsi="Arial" w:cs="Arial"/>
      <w:sz w:val="22"/>
      <w:u w:val="single"/>
    </w:rPr>
  </w:style>
  <w:style w:type="paragraph" w:styleId="Heading6">
    <w:name w:val="heading 6"/>
    <w:basedOn w:val="Normal"/>
    <w:next w:val="Normal"/>
    <w:link w:val="Heading6Char"/>
    <w:unhideWhenUsed/>
    <w:qFormat/>
    <w:rsid w:val="009B2EC0"/>
    <w:pPr>
      <w:spacing w:before="240" w:after="60"/>
      <w:outlineLvl w:val="5"/>
    </w:pPr>
    <w:rPr>
      <w:rFonts w:ascii="Calibri" w:hAnsi="Calibri" w:cs="Mang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22"/>
      <w:szCs w:val="20"/>
    </w:rPr>
  </w:style>
  <w:style w:type="paragraph" w:styleId="Header">
    <w:name w:val="header"/>
    <w:basedOn w:val="Normal"/>
    <w:pPr>
      <w:tabs>
        <w:tab w:val="center" w:pos="4320"/>
        <w:tab w:val="right" w:pos="8640"/>
      </w:tabs>
    </w:pPr>
    <w:rPr>
      <w:szCs w:val="20"/>
    </w:rPr>
  </w:style>
  <w:style w:type="paragraph" w:styleId="Footer">
    <w:name w:val="footer"/>
    <w:basedOn w:val="Normal"/>
    <w:link w:val="FooterChar"/>
    <w:uiPriority w:val="99"/>
    <w:pPr>
      <w:tabs>
        <w:tab w:val="center" w:pos="4320"/>
        <w:tab w:val="right" w:pos="8640"/>
      </w:tabs>
    </w:pPr>
    <w:rPr>
      <w:szCs w:val="20"/>
    </w:rPr>
  </w:style>
  <w:style w:type="character" w:customStyle="1" w:styleId="Heading6Char">
    <w:name w:val="Heading 6 Char"/>
    <w:link w:val="Heading6"/>
    <w:rsid w:val="009B2EC0"/>
    <w:rPr>
      <w:rFonts w:ascii="Calibri" w:eastAsia="Times New Roman" w:hAnsi="Calibri" w:cs="Mangal"/>
      <w:b/>
      <w:bCs/>
      <w:sz w:val="22"/>
      <w:szCs w:val="22"/>
      <w:lang w:bidi="ar-SA"/>
    </w:rPr>
  </w:style>
  <w:style w:type="character" w:customStyle="1" w:styleId="FooterChar">
    <w:name w:val="Footer Char"/>
    <w:link w:val="Footer"/>
    <w:uiPriority w:val="99"/>
    <w:rsid w:val="00C80960"/>
    <w:rPr>
      <w:sz w:val="24"/>
      <w:lang w:val="en-US" w:eastAsia="en-US"/>
    </w:rPr>
  </w:style>
  <w:style w:type="paragraph" w:styleId="BalloonText">
    <w:name w:val="Balloon Text"/>
    <w:basedOn w:val="Normal"/>
    <w:link w:val="BalloonTextChar"/>
    <w:rsid w:val="00B95D70"/>
    <w:rPr>
      <w:rFonts w:ascii="Tahoma" w:hAnsi="Tahoma" w:cs="Tahoma"/>
      <w:sz w:val="16"/>
      <w:szCs w:val="16"/>
    </w:rPr>
  </w:style>
  <w:style w:type="character" w:customStyle="1" w:styleId="BalloonTextChar">
    <w:name w:val="Balloon Text Char"/>
    <w:link w:val="BalloonText"/>
    <w:rsid w:val="00B95D70"/>
    <w:rPr>
      <w:rFonts w:ascii="Tahoma" w:hAnsi="Tahoma" w:cs="Tahoma"/>
      <w:sz w:val="16"/>
      <w:szCs w:val="16"/>
      <w:lang w:val="en-US" w:eastAsia="en-US"/>
    </w:rPr>
  </w:style>
  <w:style w:type="paragraph" w:styleId="ListParagraph">
    <w:name w:val="List Paragraph"/>
    <w:basedOn w:val="Normal"/>
    <w:qFormat/>
    <w:rsid w:val="0057094A"/>
    <w:pPr>
      <w:ind w:left="720"/>
      <w:contextualSpacing/>
    </w:pPr>
  </w:style>
  <w:style w:type="character" w:styleId="Hyperlink">
    <w:name w:val="Hyperlink"/>
    <w:basedOn w:val="DefaultParagraphFont"/>
    <w:rsid w:val="00D544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0144">
      <w:bodyDiv w:val="1"/>
      <w:marLeft w:val="0"/>
      <w:marRight w:val="0"/>
      <w:marTop w:val="0"/>
      <w:marBottom w:val="0"/>
      <w:divBdr>
        <w:top w:val="none" w:sz="0" w:space="0" w:color="auto"/>
        <w:left w:val="none" w:sz="0" w:space="0" w:color="auto"/>
        <w:bottom w:val="none" w:sz="0" w:space="0" w:color="auto"/>
        <w:right w:val="none" w:sz="0" w:space="0" w:color="auto"/>
      </w:divBdr>
    </w:div>
    <w:div w:id="127473182">
      <w:bodyDiv w:val="1"/>
      <w:marLeft w:val="0"/>
      <w:marRight w:val="0"/>
      <w:marTop w:val="0"/>
      <w:marBottom w:val="0"/>
      <w:divBdr>
        <w:top w:val="none" w:sz="0" w:space="0" w:color="auto"/>
        <w:left w:val="none" w:sz="0" w:space="0" w:color="auto"/>
        <w:bottom w:val="none" w:sz="0" w:space="0" w:color="auto"/>
        <w:right w:val="none" w:sz="0" w:space="0" w:color="auto"/>
      </w:divBdr>
    </w:div>
    <w:div w:id="476193971">
      <w:bodyDiv w:val="1"/>
      <w:marLeft w:val="0"/>
      <w:marRight w:val="0"/>
      <w:marTop w:val="0"/>
      <w:marBottom w:val="0"/>
      <w:divBdr>
        <w:top w:val="none" w:sz="0" w:space="0" w:color="auto"/>
        <w:left w:val="none" w:sz="0" w:space="0" w:color="auto"/>
        <w:bottom w:val="none" w:sz="0" w:space="0" w:color="auto"/>
        <w:right w:val="none" w:sz="0" w:space="0" w:color="auto"/>
      </w:divBdr>
    </w:div>
    <w:div w:id="490950579">
      <w:bodyDiv w:val="1"/>
      <w:marLeft w:val="0"/>
      <w:marRight w:val="0"/>
      <w:marTop w:val="0"/>
      <w:marBottom w:val="0"/>
      <w:divBdr>
        <w:top w:val="none" w:sz="0" w:space="0" w:color="auto"/>
        <w:left w:val="none" w:sz="0" w:space="0" w:color="auto"/>
        <w:bottom w:val="none" w:sz="0" w:space="0" w:color="auto"/>
        <w:right w:val="none" w:sz="0" w:space="0" w:color="auto"/>
      </w:divBdr>
    </w:div>
    <w:div w:id="754472582">
      <w:bodyDiv w:val="1"/>
      <w:marLeft w:val="0"/>
      <w:marRight w:val="0"/>
      <w:marTop w:val="0"/>
      <w:marBottom w:val="0"/>
      <w:divBdr>
        <w:top w:val="none" w:sz="0" w:space="0" w:color="auto"/>
        <w:left w:val="none" w:sz="0" w:space="0" w:color="auto"/>
        <w:bottom w:val="none" w:sz="0" w:space="0" w:color="auto"/>
        <w:right w:val="none" w:sz="0" w:space="0" w:color="auto"/>
      </w:divBdr>
    </w:div>
    <w:div w:id="861938536">
      <w:bodyDiv w:val="1"/>
      <w:marLeft w:val="0"/>
      <w:marRight w:val="0"/>
      <w:marTop w:val="0"/>
      <w:marBottom w:val="0"/>
      <w:divBdr>
        <w:top w:val="none" w:sz="0" w:space="0" w:color="auto"/>
        <w:left w:val="none" w:sz="0" w:space="0" w:color="auto"/>
        <w:bottom w:val="none" w:sz="0" w:space="0" w:color="auto"/>
        <w:right w:val="none" w:sz="0" w:space="0" w:color="auto"/>
      </w:divBdr>
    </w:div>
    <w:div w:id="886183805">
      <w:bodyDiv w:val="1"/>
      <w:marLeft w:val="0"/>
      <w:marRight w:val="0"/>
      <w:marTop w:val="0"/>
      <w:marBottom w:val="0"/>
      <w:divBdr>
        <w:top w:val="none" w:sz="0" w:space="0" w:color="auto"/>
        <w:left w:val="none" w:sz="0" w:space="0" w:color="auto"/>
        <w:bottom w:val="none" w:sz="0" w:space="0" w:color="auto"/>
        <w:right w:val="none" w:sz="0" w:space="0" w:color="auto"/>
      </w:divBdr>
    </w:div>
    <w:div w:id="899098448">
      <w:bodyDiv w:val="1"/>
      <w:marLeft w:val="0"/>
      <w:marRight w:val="0"/>
      <w:marTop w:val="0"/>
      <w:marBottom w:val="0"/>
      <w:divBdr>
        <w:top w:val="none" w:sz="0" w:space="0" w:color="auto"/>
        <w:left w:val="none" w:sz="0" w:space="0" w:color="auto"/>
        <w:bottom w:val="none" w:sz="0" w:space="0" w:color="auto"/>
        <w:right w:val="none" w:sz="0" w:space="0" w:color="auto"/>
      </w:divBdr>
    </w:div>
    <w:div w:id="1118372728">
      <w:bodyDiv w:val="1"/>
      <w:marLeft w:val="0"/>
      <w:marRight w:val="0"/>
      <w:marTop w:val="0"/>
      <w:marBottom w:val="0"/>
      <w:divBdr>
        <w:top w:val="none" w:sz="0" w:space="0" w:color="auto"/>
        <w:left w:val="none" w:sz="0" w:space="0" w:color="auto"/>
        <w:bottom w:val="none" w:sz="0" w:space="0" w:color="auto"/>
        <w:right w:val="none" w:sz="0" w:space="0" w:color="auto"/>
      </w:divBdr>
    </w:div>
    <w:div w:id="1414814486">
      <w:bodyDiv w:val="1"/>
      <w:marLeft w:val="0"/>
      <w:marRight w:val="0"/>
      <w:marTop w:val="0"/>
      <w:marBottom w:val="0"/>
      <w:divBdr>
        <w:top w:val="none" w:sz="0" w:space="0" w:color="auto"/>
        <w:left w:val="none" w:sz="0" w:space="0" w:color="auto"/>
        <w:bottom w:val="none" w:sz="0" w:space="0" w:color="auto"/>
        <w:right w:val="none" w:sz="0" w:space="0" w:color="auto"/>
      </w:divBdr>
    </w:div>
    <w:div w:id="1642535304">
      <w:bodyDiv w:val="1"/>
      <w:marLeft w:val="0"/>
      <w:marRight w:val="0"/>
      <w:marTop w:val="0"/>
      <w:marBottom w:val="0"/>
      <w:divBdr>
        <w:top w:val="none" w:sz="0" w:space="0" w:color="auto"/>
        <w:left w:val="none" w:sz="0" w:space="0" w:color="auto"/>
        <w:bottom w:val="none" w:sz="0" w:space="0" w:color="auto"/>
        <w:right w:val="none" w:sz="0" w:space="0" w:color="auto"/>
      </w:divBdr>
    </w:div>
    <w:div w:id="1659307007">
      <w:bodyDiv w:val="1"/>
      <w:marLeft w:val="0"/>
      <w:marRight w:val="0"/>
      <w:marTop w:val="0"/>
      <w:marBottom w:val="0"/>
      <w:divBdr>
        <w:top w:val="none" w:sz="0" w:space="0" w:color="auto"/>
        <w:left w:val="none" w:sz="0" w:space="0" w:color="auto"/>
        <w:bottom w:val="none" w:sz="0" w:space="0" w:color="auto"/>
        <w:right w:val="none" w:sz="0" w:space="0" w:color="auto"/>
      </w:divBdr>
    </w:div>
    <w:div w:id="1695692836">
      <w:bodyDiv w:val="1"/>
      <w:marLeft w:val="0"/>
      <w:marRight w:val="0"/>
      <w:marTop w:val="0"/>
      <w:marBottom w:val="0"/>
      <w:divBdr>
        <w:top w:val="none" w:sz="0" w:space="0" w:color="auto"/>
        <w:left w:val="none" w:sz="0" w:space="0" w:color="auto"/>
        <w:bottom w:val="none" w:sz="0" w:space="0" w:color="auto"/>
        <w:right w:val="none" w:sz="0" w:space="0" w:color="auto"/>
      </w:divBdr>
    </w:div>
    <w:div w:id="1706826595">
      <w:bodyDiv w:val="1"/>
      <w:marLeft w:val="0"/>
      <w:marRight w:val="0"/>
      <w:marTop w:val="0"/>
      <w:marBottom w:val="0"/>
      <w:divBdr>
        <w:top w:val="none" w:sz="0" w:space="0" w:color="auto"/>
        <w:left w:val="none" w:sz="0" w:space="0" w:color="auto"/>
        <w:bottom w:val="none" w:sz="0" w:space="0" w:color="auto"/>
        <w:right w:val="none" w:sz="0" w:space="0" w:color="auto"/>
      </w:divBdr>
    </w:div>
    <w:div w:id="1732776550">
      <w:bodyDiv w:val="1"/>
      <w:marLeft w:val="0"/>
      <w:marRight w:val="0"/>
      <w:marTop w:val="0"/>
      <w:marBottom w:val="0"/>
      <w:divBdr>
        <w:top w:val="none" w:sz="0" w:space="0" w:color="auto"/>
        <w:left w:val="none" w:sz="0" w:space="0" w:color="auto"/>
        <w:bottom w:val="none" w:sz="0" w:space="0" w:color="auto"/>
        <w:right w:val="none" w:sz="0" w:space="0" w:color="auto"/>
      </w:divBdr>
    </w:div>
    <w:div w:id="1823502377">
      <w:bodyDiv w:val="1"/>
      <w:marLeft w:val="0"/>
      <w:marRight w:val="0"/>
      <w:marTop w:val="0"/>
      <w:marBottom w:val="0"/>
      <w:divBdr>
        <w:top w:val="none" w:sz="0" w:space="0" w:color="auto"/>
        <w:left w:val="none" w:sz="0" w:space="0" w:color="auto"/>
        <w:bottom w:val="none" w:sz="0" w:space="0" w:color="auto"/>
        <w:right w:val="none" w:sz="0" w:space="0" w:color="auto"/>
      </w:divBdr>
    </w:div>
    <w:div w:id="1995331829">
      <w:bodyDiv w:val="1"/>
      <w:marLeft w:val="0"/>
      <w:marRight w:val="0"/>
      <w:marTop w:val="0"/>
      <w:marBottom w:val="0"/>
      <w:divBdr>
        <w:top w:val="none" w:sz="0" w:space="0" w:color="auto"/>
        <w:left w:val="none" w:sz="0" w:space="0" w:color="auto"/>
        <w:bottom w:val="none" w:sz="0" w:space="0" w:color="auto"/>
        <w:right w:val="none" w:sz="0" w:space="0" w:color="auto"/>
      </w:divBdr>
    </w:div>
    <w:div w:id="213544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handra@actrec.gov.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1CB08A-D5C1-4328-8949-179F7C4BF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TATA MEMORIAL CENTRE</vt:lpstr>
    </vt:vector>
  </TitlesOfParts>
  <Company>xyz</Company>
  <LinksUpToDate>false</LinksUpToDate>
  <CharactersWithSpaces>7928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TATA MEMORIAL CENTRE</dc:title>
  <dc:subject/>
  <dc:creator>M/S.C.R.I</dc:creator>
  <cp:keywords/>
  <cp:lastModifiedBy>user</cp:lastModifiedBy>
  <cp:revision>2</cp:revision>
  <cp:lastPrinted>2021-02-11T09:44:00Z</cp:lastPrinted>
  <dcterms:created xsi:type="dcterms:W3CDTF">2021-02-18T06:46:00Z</dcterms:created>
  <dcterms:modified xsi:type="dcterms:W3CDTF">2021-02-18T06:46:00Z</dcterms:modified>
</cp:coreProperties>
</file>